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00E1B431" w14:textId="77777777" w:rsidR="00026BDD" w:rsidRPr="00026BDD" w:rsidRDefault="00026BDD" w:rsidP="00026BDD">
      <w:pPr>
        <w:widowControl/>
        <w:adjustRightInd w:val="0"/>
        <w:jc w:val="center"/>
        <w:rPr>
          <w:rFonts w:eastAsiaTheme="minorHAnsi"/>
          <w:b/>
          <w:bCs/>
          <w:color w:val="000000"/>
          <w:sz w:val="32"/>
          <w:szCs w:val="32"/>
          <w:lang w:eastAsia="en-US" w:bidi="ar-SA"/>
        </w:rPr>
      </w:pPr>
      <w:r w:rsidRPr="00026BDD">
        <w:rPr>
          <w:rFonts w:eastAsiaTheme="minorHAnsi"/>
          <w:b/>
          <w:bCs/>
          <w:color w:val="000000"/>
          <w:sz w:val="32"/>
          <w:szCs w:val="32"/>
          <w:lang w:eastAsia="en-US" w:bidi="ar-SA"/>
        </w:rPr>
        <w:t xml:space="preserve">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 </w:t>
      </w:r>
    </w:p>
    <w:p w14:paraId="6DCA71D2" w14:textId="77777777" w:rsidR="00026BDD" w:rsidRPr="00026BDD" w:rsidRDefault="00026BDD" w:rsidP="00026BDD">
      <w:pPr>
        <w:widowControl/>
        <w:adjustRightInd w:val="0"/>
        <w:jc w:val="center"/>
        <w:rPr>
          <w:rFonts w:eastAsiaTheme="minorHAnsi"/>
          <w:b/>
          <w:bCs/>
          <w:color w:val="000000"/>
          <w:sz w:val="32"/>
          <w:szCs w:val="32"/>
          <w:lang w:eastAsia="en-US" w:bidi="ar-SA"/>
        </w:rPr>
      </w:pPr>
      <w:r w:rsidRPr="00026BDD">
        <w:rPr>
          <w:rFonts w:eastAsiaTheme="minorHAnsi"/>
          <w:b/>
          <w:bCs/>
          <w:color w:val="000000"/>
          <w:sz w:val="32"/>
          <w:szCs w:val="32"/>
          <w:lang w:eastAsia="en-US" w:bidi="ar-SA"/>
        </w:rPr>
        <w:t>ул. им. С.М. Кирова, ул. Техническая, ул. Генераторная</w:t>
      </w:r>
    </w:p>
    <w:p w14:paraId="51ADC769" w14:textId="77777777" w:rsidR="00CD12D5" w:rsidRPr="00A149D6" w:rsidRDefault="00CD12D5" w:rsidP="00057361">
      <w:pPr>
        <w:pStyle w:val="Default"/>
        <w:rPr>
          <w:color w:val="auto"/>
        </w:rPr>
      </w:pPr>
    </w:p>
    <w:p w14:paraId="0B136D2E" w14:textId="25EAF0CE" w:rsidR="00346A12" w:rsidRDefault="004922FD" w:rsidP="00346A12">
      <w:pPr>
        <w:jc w:val="center"/>
        <w:rPr>
          <w:rFonts w:eastAsia="Calibri"/>
          <w:b/>
          <w:color w:val="000000"/>
          <w:sz w:val="32"/>
          <w:szCs w:val="32"/>
          <w:lang w:bidi="ar-SA"/>
        </w:rPr>
      </w:pPr>
      <w:r>
        <w:rPr>
          <w:rFonts w:eastAsia="Calibri"/>
          <w:b/>
          <w:color w:val="000000"/>
          <w:sz w:val="32"/>
          <w:szCs w:val="32"/>
          <w:lang w:bidi="ar-SA"/>
        </w:rPr>
        <w:t>Пояснительная записка</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2142B779" w14:textId="77777777" w:rsidR="00346A12" w:rsidRDefault="00346A12" w:rsidP="00346A12">
      <w:pPr>
        <w:jc w:val="center"/>
        <w:rPr>
          <w:rFonts w:eastAsia="Calibri"/>
          <w:b/>
          <w:color w:val="000000"/>
          <w:sz w:val="32"/>
          <w:szCs w:val="32"/>
        </w:rPr>
      </w:pPr>
    </w:p>
    <w:p w14:paraId="54AFE2FB" w14:textId="77777777" w:rsidR="00026BDD" w:rsidRPr="00026BDD" w:rsidRDefault="00026BDD" w:rsidP="00026BDD">
      <w:pPr>
        <w:widowControl/>
        <w:adjustRightInd w:val="0"/>
        <w:jc w:val="center"/>
        <w:rPr>
          <w:rFonts w:eastAsiaTheme="minorHAnsi"/>
          <w:b/>
          <w:bCs/>
          <w:color w:val="000000"/>
          <w:sz w:val="32"/>
          <w:szCs w:val="32"/>
          <w:lang w:eastAsia="en-US" w:bidi="ar-SA"/>
        </w:rPr>
      </w:pPr>
      <w:r w:rsidRPr="00026BDD">
        <w:rPr>
          <w:rFonts w:eastAsiaTheme="minorHAnsi"/>
          <w:b/>
          <w:bCs/>
          <w:color w:val="000000"/>
          <w:sz w:val="32"/>
          <w:szCs w:val="32"/>
          <w:lang w:eastAsia="en-US" w:bidi="ar-SA"/>
        </w:rPr>
        <w:t xml:space="preserve">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 </w:t>
      </w:r>
    </w:p>
    <w:p w14:paraId="7AA39D62" w14:textId="77777777" w:rsidR="00026BDD" w:rsidRPr="00026BDD" w:rsidRDefault="00026BDD" w:rsidP="00026BDD">
      <w:pPr>
        <w:widowControl/>
        <w:adjustRightInd w:val="0"/>
        <w:jc w:val="center"/>
        <w:rPr>
          <w:rFonts w:eastAsiaTheme="minorHAnsi"/>
          <w:b/>
          <w:bCs/>
          <w:color w:val="000000"/>
          <w:sz w:val="32"/>
          <w:szCs w:val="32"/>
          <w:lang w:eastAsia="en-US" w:bidi="ar-SA"/>
        </w:rPr>
      </w:pPr>
      <w:r w:rsidRPr="00026BDD">
        <w:rPr>
          <w:rFonts w:eastAsiaTheme="minorHAnsi"/>
          <w:b/>
          <w:bCs/>
          <w:color w:val="000000"/>
          <w:sz w:val="32"/>
          <w:szCs w:val="32"/>
          <w:lang w:eastAsia="en-US" w:bidi="ar-SA"/>
        </w:rPr>
        <w:t>ул. им. С.М. Кирова, ул. Техническая, ул. Генераторная</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24F4EBB8" w14:textId="77777777" w:rsidR="001039D4" w:rsidRDefault="001039D4" w:rsidP="004420B8">
            <w:pPr>
              <w:rPr>
                <w:sz w:val="28"/>
                <w:szCs w:val="28"/>
              </w:rPr>
            </w:pPr>
          </w:p>
          <w:p w14:paraId="21E95E6C" w14:textId="77777777" w:rsidR="001039D4" w:rsidRDefault="001039D4" w:rsidP="004420B8">
            <w:pPr>
              <w:rPr>
                <w:sz w:val="28"/>
                <w:szCs w:val="28"/>
              </w:rPr>
            </w:pPr>
          </w:p>
          <w:p w14:paraId="422A639D" w14:textId="6303BFFE"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18F79651" w14:textId="77777777" w:rsidR="004922FD" w:rsidRDefault="004922FD" w:rsidP="004420B8">
            <w:pPr>
              <w:rPr>
                <w:sz w:val="28"/>
                <w:szCs w:val="28"/>
              </w:rPr>
            </w:pPr>
          </w:p>
          <w:p w14:paraId="73B115D8" w14:textId="77777777" w:rsidR="004922FD" w:rsidRDefault="004922FD" w:rsidP="004420B8">
            <w:pPr>
              <w:rPr>
                <w:sz w:val="28"/>
                <w:szCs w:val="28"/>
              </w:rPr>
            </w:pPr>
          </w:p>
          <w:p w14:paraId="6FFE6AD2" w14:textId="77777777" w:rsidR="004922FD" w:rsidRDefault="004922FD" w:rsidP="004420B8">
            <w:pPr>
              <w:rPr>
                <w:sz w:val="28"/>
                <w:szCs w:val="28"/>
              </w:rPr>
            </w:pPr>
          </w:p>
          <w:p w14:paraId="76E1D69E" w14:textId="3C81691C" w:rsidR="00C560E5" w:rsidRPr="007B7ECC" w:rsidRDefault="001039D4" w:rsidP="004420B8">
            <w:pPr>
              <w:rPr>
                <w:sz w:val="28"/>
                <w:szCs w:val="28"/>
              </w:rPr>
            </w:pPr>
            <w:r w:rsidRPr="001039D4">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4E18E029" w:rsidR="00C560E5" w:rsidRPr="00A149D6" w:rsidRDefault="00C560E5" w:rsidP="007B7ECC">
            <w:pPr>
              <w:rPr>
                <w:sz w:val="28"/>
                <w:szCs w:val="28"/>
              </w:rPr>
            </w:pPr>
            <w:r w:rsidRPr="00A149D6">
              <w:rPr>
                <w:sz w:val="28"/>
                <w:szCs w:val="28"/>
              </w:rPr>
              <w:t>ООО «</w:t>
            </w:r>
            <w:r w:rsidR="00746B91">
              <w:rPr>
                <w:sz w:val="28"/>
                <w:szCs w:val="28"/>
              </w:rPr>
              <w:t>З</w:t>
            </w:r>
            <w:r w:rsidR="000952A2">
              <w:rPr>
                <w:sz w:val="28"/>
                <w:szCs w:val="28"/>
              </w:rPr>
              <w:t>ЕНИТ</w:t>
            </w:r>
            <w:r w:rsidRPr="00A149D6">
              <w:rPr>
                <w:sz w:val="28"/>
                <w:szCs w:val="28"/>
              </w:rPr>
              <w:t>»</w:t>
            </w:r>
          </w:p>
        </w:tc>
      </w:tr>
    </w:tbl>
    <w:p w14:paraId="61634FFA" w14:textId="66BF3EE3" w:rsidR="004E2338" w:rsidRPr="00A149D6" w:rsidRDefault="007842A6" w:rsidP="004E2338">
      <w:pPr>
        <w:pStyle w:val="a5"/>
        <w:rPr>
          <w:rFonts w:ascii="Calibri"/>
        </w:rPr>
      </w:pPr>
      <w:r>
        <w:rPr>
          <w:noProof/>
        </w:rPr>
        <w:drawing>
          <wp:anchor distT="0" distB="0" distL="114300" distR="114300" simplePos="0" relativeHeight="251663360" behindDoc="1" locked="0" layoutInCell="1" allowOverlap="1" wp14:anchorId="6D1BE3CC" wp14:editId="01CC247E">
            <wp:simplePos x="0" y="0"/>
            <wp:positionH relativeFrom="column">
              <wp:posOffset>4163226</wp:posOffset>
            </wp:positionH>
            <wp:positionV relativeFrom="paragraph">
              <wp:posOffset>50496</wp:posOffset>
            </wp:positionV>
            <wp:extent cx="1666875" cy="16668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енит.png"/>
                    <pic:cNvPicPr/>
                  </pic:nvPicPr>
                  <pic:blipFill>
                    <a:blip r:embed="rId11">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p w14:paraId="3A0002C3" w14:textId="73F5B7A7" w:rsidR="004E2338" w:rsidRPr="00A149D6" w:rsidRDefault="007842A6" w:rsidP="004E2338">
      <w:pPr>
        <w:pStyle w:val="a5"/>
        <w:rPr>
          <w:rFonts w:ascii="Calibri"/>
          <w:sz w:val="35"/>
        </w:rPr>
      </w:pPr>
      <w:r>
        <w:rPr>
          <w:noProof/>
        </w:rPr>
        <w:drawing>
          <wp:anchor distT="0" distB="0" distL="114300" distR="114300" simplePos="0" relativeHeight="251661312" behindDoc="1" locked="0" layoutInCell="1" allowOverlap="1" wp14:anchorId="191053C9" wp14:editId="297C2329">
            <wp:simplePos x="0" y="0"/>
            <wp:positionH relativeFrom="column">
              <wp:posOffset>3724523</wp:posOffset>
            </wp:positionH>
            <wp:positionV relativeFrom="paragraph">
              <wp:posOffset>938530</wp:posOffset>
            </wp:positionV>
            <wp:extent cx="692150" cy="4667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466725"/>
                    </a:xfrm>
                    <a:prstGeom prst="rect">
                      <a:avLst/>
                    </a:prstGeom>
                  </pic:spPr>
                </pic:pic>
              </a:graphicData>
            </a:graphic>
            <wp14:sizeRelH relativeFrom="page">
              <wp14:pctWidth>0</wp14:pctWidth>
            </wp14:sizeRelH>
            <wp14:sizeRelV relativeFrom="page">
              <wp14:pctHeight>0</wp14:pctHeight>
            </wp14:sizeRelV>
          </wp:anchor>
        </w:drawing>
      </w:r>
    </w:p>
    <w:tbl>
      <w:tblPr>
        <w:tblW w:w="4894" w:type="pct"/>
        <w:tblInd w:w="108" w:type="dxa"/>
        <w:tblLook w:val="04A0" w:firstRow="1" w:lastRow="0" w:firstColumn="1" w:lastColumn="0" w:noHBand="0" w:noVBand="1"/>
      </w:tblPr>
      <w:tblGrid>
        <w:gridCol w:w="4861"/>
        <w:gridCol w:w="2478"/>
        <w:gridCol w:w="2860"/>
      </w:tblGrid>
      <w:tr w:rsidR="00741799" w:rsidRPr="002F7B2C" w14:paraId="4DE6323E" w14:textId="77777777" w:rsidTr="00280205">
        <w:trPr>
          <w:trHeight w:val="1211"/>
        </w:trPr>
        <w:tc>
          <w:tcPr>
            <w:tcW w:w="2383" w:type="pct"/>
            <w:shd w:val="clear" w:color="auto" w:fill="auto"/>
            <w:vAlign w:val="center"/>
          </w:tcPr>
          <w:p w14:paraId="2D76BD9F" w14:textId="74773F54" w:rsidR="00741799" w:rsidRPr="002F7B2C" w:rsidRDefault="00741799" w:rsidP="00741799">
            <w:pPr>
              <w:rPr>
                <w:sz w:val="28"/>
                <w:szCs w:val="28"/>
              </w:rPr>
            </w:pPr>
            <w:r>
              <w:rPr>
                <w:sz w:val="28"/>
                <w:szCs w:val="28"/>
              </w:rPr>
              <w:t>Генеральный д</w:t>
            </w:r>
            <w:r w:rsidRPr="002F7B2C">
              <w:rPr>
                <w:sz w:val="28"/>
                <w:szCs w:val="28"/>
              </w:rPr>
              <w:t>иректор</w:t>
            </w:r>
            <w:r>
              <w:rPr>
                <w:sz w:val="28"/>
                <w:szCs w:val="28"/>
              </w:rPr>
              <w:t xml:space="preserve"> ООО «</w:t>
            </w:r>
            <w:r w:rsidR="00B076DA">
              <w:rPr>
                <w:sz w:val="28"/>
                <w:szCs w:val="28"/>
              </w:rPr>
              <w:t>ЗЕНИТ</w:t>
            </w:r>
            <w:r>
              <w:rPr>
                <w:sz w:val="28"/>
                <w:szCs w:val="28"/>
              </w:rPr>
              <w:t>»</w:t>
            </w:r>
          </w:p>
        </w:tc>
        <w:tc>
          <w:tcPr>
            <w:tcW w:w="1215" w:type="pct"/>
            <w:shd w:val="clear" w:color="auto" w:fill="auto"/>
            <w:vAlign w:val="center"/>
          </w:tcPr>
          <w:p w14:paraId="3F553AE1" w14:textId="06F261E5" w:rsidR="00741799" w:rsidRPr="002F7B2C" w:rsidRDefault="007842A6" w:rsidP="00741799">
            <w:pPr>
              <w:jc w:val="center"/>
              <w:rPr>
                <w:sz w:val="28"/>
                <w:szCs w:val="28"/>
              </w:rPr>
            </w:pPr>
            <w:r>
              <w:rPr>
                <w:noProof/>
                <w:sz w:val="28"/>
                <w:szCs w:val="28"/>
              </w:rPr>
              <w:drawing>
                <wp:anchor distT="0" distB="0" distL="114300" distR="114300" simplePos="0" relativeHeight="251659264" behindDoc="1" locked="0" layoutInCell="1" allowOverlap="1" wp14:anchorId="1BA24A70" wp14:editId="2F7321B4">
                  <wp:simplePos x="0" y="0"/>
                  <wp:positionH relativeFrom="column">
                    <wp:posOffset>605155</wp:posOffset>
                  </wp:positionH>
                  <wp:positionV relativeFrom="paragraph">
                    <wp:posOffset>-188595</wp:posOffset>
                  </wp:positionV>
                  <wp:extent cx="457200" cy="444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112C2CCC" w:rsidR="00741799" w:rsidRPr="002F7B2C" w:rsidRDefault="00746B91" w:rsidP="00741799">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41799"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3B48D3E4" w:rsidR="00741799" w:rsidRPr="002F7B2C" w:rsidRDefault="00741799" w:rsidP="001A7D05">
            <w:pPr>
              <w:jc w:val="center"/>
              <w:rPr>
                <w:sz w:val="28"/>
                <w:szCs w:val="28"/>
              </w:rPr>
            </w:pP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254A34E8" w14:textId="77777777" w:rsidR="00367B94" w:rsidRPr="00367B94" w:rsidRDefault="00367B94" w:rsidP="00367B94">
      <w:pPr>
        <w:widowControl/>
        <w:adjustRightInd w:val="0"/>
        <w:jc w:val="center"/>
        <w:rPr>
          <w:rFonts w:eastAsiaTheme="minorHAnsi"/>
          <w:b/>
          <w:bCs/>
          <w:color w:val="000000"/>
          <w:sz w:val="24"/>
          <w:szCs w:val="24"/>
          <w:lang w:eastAsia="en-US" w:bidi="ar-SA"/>
        </w:rPr>
      </w:pPr>
      <w:bookmarkStart w:id="1" w:name="_Toc27339133"/>
      <w:bookmarkStart w:id="2" w:name="_Toc30490396"/>
      <w:bookmarkStart w:id="3" w:name="_Toc30505700"/>
      <w:bookmarkStart w:id="4" w:name="_Toc30769217"/>
      <w:r w:rsidRPr="00367B94">
        <w:rPr>
          <w:rFonts w:eastAsiaTheme="minorHAnsi"/>
          <w:b/>
          <w:bCs/>
          <w:color w:val="000000"/>
          <w:sz w:val="24"/>
          <w:szCs w:val="24"/>
          <w:lang w:eastAsia="en-US" w:bidi="ar-SA"/>
        </w:rPr>
        <w:lastRenderedPageBreak/>
        <w:t xml:space="preserve">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 </w:t>
      </w:r>
    </w:p>
    <w:p w14:paraId="2ADC71F0" w14:textId="77777777" w:rsidR="00367B94" w:rsidRPr="00367B94" w:rsidRDefault="00367B94" w:rsidP="00367B94">
      <w:pPr>
        <w:widowControl/>
        <w:adjustRightInd w:val="0"/>
        <w:jc w:val="center"/>
        <w:rPr>
          <w:rFonts w:eastAsiaTheme="minorHAnsi"/>
          <w:b/>
          <w:bCs/>
          <w:color w:val="000000"/>
          <w:sz w:val="24"/>
          <w:szCs w:val="24"/>
          <w:lang w:eastAsia="en-US" w:bidi="ar-SA"/>
        </w:rPr>
      </w:pPr>
      <w:r w:rsidRPr="00367B94">
        <w:rPr>
          <w:rFonts w:eastAsiaTheme="minorHAnsi"/>
          <w:b/>
          <w:bCs/>
          <w:color w:val="000000"/>
          <w:sz w:val="24"/>
          <w:szCs w:val="24"/>
          <w:lang w:eastAsia="en-US" w:bidi="ar-SA"/>
        </w:rPr>
        <w:t>ул. им. С.М. Кирова, ул. Техническая, ул. Генераторная</w:t>
      </w:r>
    </w:p>
    <w:p w14:paraId="3FEAC7F7" w14:textId="77777777" w:rsidR="00FE02B8" w:rsidRDefault="00FE02B8" w:rsidP="004922FD">
      <w:pPr>
        <w:widowControl/>
        <w:adjustRightInd w:val="0"/>
        <w:jc w:val="center"/>
        <w:rPr>
          <w:rFonts w:eastAsiaTheme="minorHAnsi"/>
          <w:b/>
          <w:color w:val="000000"/>
          <w:sz w:val="24"/>
          <w:szCs w:val="24"/>
          <w:lang w:eastAsia="en-US" w:bidi="ar-SA"/>
        </w:rPr>
      </w:pPr>
    </w:p>
    <w:p w14:paraId="4435A97E" w14:textId="1B9C6E1F" w:rsidR="00FE02B8" w:rsidRDefault="00FE02B8" w:rsidP="004922FD">
      <w:pPr>
        <w:widowControl/>
        <w:adjustRightInd w:val="0"/>
        <w:jc w:val="center"/>
        <w:rPr>
          <w:rFonts w:eastAsiaTheme="minorHAnsi"/>
          <w:b/>
          <w:color w:val="000000"/>
          <w:sz w:val="24"/>
          <w:szCs w:val="24"/>
          <w:lang w:eastAsia="en-US" w:bidi="ar-SA"/>
        </w:rPr>
      </w:pPr>
      <w:r>
        <w:rPr>
          <w:rFonts w:eastAsiaTheme="minorHAnsi"/>
          <w:b/>
          <w:color w:val="000000"/>
          <w:sz w:val="24"/>
          <w:szCs w:val="24"/>
          <w:lang w:eastAsia="en-US" w:bidi="ar-SA"/>
        </w:rPr>
        <w:t>Пояснительная записка.</w:t>
      </w:r>
    </w:p>
    <w:p w14:paraId="26F9A7CE" w14:textId="3FA8934A" w:rsidR="007E772F"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Разрабатываемая территория расположена в границах </w:t>
      </w:r>
      <w:r w:rsidR="000952A2">
        <w:rPr>
          <w:rFonts w:eastAsia="Calibri"/>
          <w:kern w:val="2"/>
          <w:sz w:val="24"/>
          <w:szCs w:val="24"/>
          <w:lang w:eastAsia="ar-SA"/>
        </w:rPr>
        <w:t>Челябинской области</w:t>
      </w:r>
      <w:r w:rsidR="00040805" w:rsidRPr="00040805">
        <w:rPr>
          <w:rFonts w:eastAsia="Calibri"/>
          <w:kern w:val="2"/>
          <w:sz w:val="24"/>
          <w:szCs w:val="24"/>
          <w:lang w:eastAsia="ar-SA"/>
        </w:rPr>
        <w:t xml:space="preserve">, </w:t>
      </w:r>
      <w:r w:rsidR="000952A2">
        <w:rPr>
          <w:rFonts w:eastAsia="Calibri"/>
          <w:kern w:val="2"/>
          <w:sz w:val="24"/>
          <w:szCs w:val="24"/>
          <w:lang w:eastAsia="ar-SA"/>
        </w:rPr>
        <w:t>Златоустовского городского округа</w:t>
      </w:r>
      <w:r w:rsidR="00040805" w:rsidRPr="00040805">
        <w:rPr>
          <w:rFonts w:eastAsia="Calibri"/>
          <w:kern w:val="2"/>
          <w:sz w:val="24"/>
          <w:szCs w:val="24"/>
          <w:lang w:eastAsia="ar-SA"/>
        </w:rPr>
        <w:t>,</w:t>
      </w:r>
      <w:r w:rsidR="000952A2">
        <w:rPr>
          <w:rFonts w:eastAsia="Calibri"/>
          <w:kern w:val="2"/>
          <w:sz w:val="24"/>
          <w:szCs w:val="24"/>
          <w:lang w:eastAsia="ar-SA"/>
        </w:rPr>
        <w:t xml:space="preserve"> города Златоуст, в пределах улиц</w:t>
      </w:r>
      <w:r w:rsidR="00F34B00">
        <w:rPr>
          <w:rFonts w:eastAsia="Calibri"/>
          <w:kern w:val="2"/>
          <w:sz w:val="24"/>
          <w:szCs w:val="24"/>
          <w:lang w:eastAsia="ar-SA"/>
        </w:rPr>
        <w:t xml:space="preserve"> </w:t>
      </w:r>
      <w:r w:rsidR="00E82ED8">
        <w:rPr>
          <w:rFonts w:eastAsia="Calibri"/>
          <w:kern w:val="2"/>
          <w:sz w:val="24"/>
          <w:szCs w:val="24"/>
          <w:lang w:eastAsia="ar-SA"/>
        </w:rPr>
        <w:t>им. С.М. Кирова, ул. Техническая, ул. Генераторная.</w:t>
      </w:r>
    </w:p>
    <w:p w14:paraId="6FCCFC93" w14:textId="595D9B7B" w:rsidR="00633357" w:rsidRDefault="008C56D6" w:rsidP="00AF6D4A">
      <w:pPr>
        <w:spacing w:line="276" w:lineRule="auto"/>
        <w:ind w:firstLine="709"/>
        <w:jc w:val="both"/>
        <w:rPr>
          <w:rFonts w:eastAsia="Calibri"/>
          <w:kern w:val="2"/>
          <w:sz w:val="24"/>
          <w:szCs w:val="24"/>
          <w:lang w:eastAsia="ar-SA"/>
        </w:rPr>
      </w:pPr>
      <w:r>
        <w:rPr>
          <w:rFonts w:eastAsia="Calibri"/>
          <w:kern w:val="2"/>
          <w:sz w:val="24"/>
          <w:szCs w:val="24"/>
          <w:lang w:eastAsia="ar-SA"/>
        </w:rPr>
        <w:t>Территория</w:t>
      </w:r>
      <w:r w:rsidR="00385A8F">
        <w:rPr>
          <w:rFonts w:eastAsia="Calibri"/>
          <w:kern w:val="2"/>
          <w:sz w:val="24"/>
          <w:szCs w:val="24"/>
          <w:lang w:eastAsia="ar-SA"/>
        </w:rPr>
        <w:t xml:space="preserve"> расположена в пределах кадастровых кварталов</w:t>
      </w:r>
      <w:r w:rsidR="00E62524">
        <w:rPr>
          <w:rFonts w:eastAsia="Calibri"/>
          <w:kern w:val="2"/>
          <w:sz w:val="24"/>
          <w:szCs w:val="24"/>
          <w:lang w:eastAsia="ar-SA"/>
        </w:rPr>
        <w:t xml:space="preserve">:  </w:t>
      </w:r>
      <w:r w:rsidR="004C10D7">
        <w:br/>
      </w:r>
      <w:r w:rsidR="004C10D7" w:rsidRPr="004C10D7">
        <w:rPr>
          <w:rFonts w:eastAsia="Calibri"/>
          <w:kern w:val="2"/>
          <w:sz w:val="24"/>
          <w:szCs w:val="24"/>
          <w:lang w:eastAsia="ar-SA"/>
        </w:rPr>
        <w:t>74:25:0302101</w:t>
      </w:r>
      <w:r w:rsidR="007E772F" w:rsidRPr="00E62524">
        <w:rPr>
          <w:rFonts w:eastAsia="Calibri"/>
          <w:kern w:val="2"/>
          <w:sz w:val="24"/>
          <w:szCs w:val="24"/>
          <w:lang w:eastAsia="ar-SA"/>
        </w:rPr>
        <w:t xml:space="preserve">, </w:t>
      </w:r>
      <w:r w:rsidR="004C10D7" w:rsidRPr="004C10D7">
        <w:rPr>
          <w:rFonts w:eastAsia="Calibri"/>
          <w:kern w:val="2"/>
          <w:sz w:val="24"/>
          <w:szCs w:val="24"/>
          <w:lang w:eastAsia="ar-SA"/>
        </w:rPr>
        <w:t>74:25:0302005, 74:25:0302102, 74:25:0300301, 74:25:0302104, 74:25:0302103.</w:t>
      </w:r>
    </w:p>
    <w:p w14:paraId="26027BDB" w14:textId="70CCF432"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Площадь границы разработки – </w:t>
      </w:r>
      <w:r w:rsidR="008420CD">
        <w:rPr>
          <w:rFonts w:eastAsia="Calibri"/>
          <w:b/>
          <w:kern w:val="2"/>
          <w:sz w:val="24"/>
          <w:szCs w:val="24"/>
          <w:lang w:eastAsia="ar-SA"/>
        </w:rPr>
        <w:t>21,05</w:t>
      </w:r>
      <w:r w:rsidRPr="00040805">
        <w:rPr>
          <w:rFonts w:eastAsia="Calibri"/>
          <w:b/>
          <w:kern w:val="2"/>
          <w:sz w:val="24"/>
          <w:szCs w:val="24"/>
          <w:lang w:eastAsia="ar-SA"/>
        </w:rPr>
        <w:t xml:space="preserve"> Га.</w:t>
      </w:r>
    </w:p>
    <w:p w14:paraId="48563C20" w14:textId="0829EB89"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Целью разработки проекта планировки территории и межевания территории является:</w:t>
      </w:r>
    </w:p>
    <w:p w14:paraId="4B3D9680" w14:textId="69EECED0" w:rsidR="00AC3381" w:rsidRDefault="00AC3381" w:rsidP="00AF6D4A">
      <w:pPr>
        <w:spacing w:line="276" w:lineRule="auto"/>
        <w:ind w:firstLine="709"/>
        <w:jc w:val="both"/>
        <w:rPr>
          <w:rFonts w:eastAsia="Calibri"/>
          <w:kern w:val="2"/>
          <w:sz w:val="24"/>
          <w:szCs w:val="24"/>
          <w:lang w:eastAsia="ar-SA"/>
        </w:rPr>
      </w:pPr>
      <w:r>
        <w:rPr>
          <w:rFonts w:eastAsia="Calibri"/>
          <w:kern w:val="2"/>
          <w:sz w:val="24"/>
          <w:szCs w:val="24"/>
          <w:lang w:eastAsia="ar-SA"/>
        </w:rPr>
        <w:t>- Установление (отмена, изменение) красных линий;</w:t>
      </w:r>
    </w:p>
    <w:p w14:paraId="1703459A" w14:textId="6D07A0DE"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Обеспечение устойчивого развития территорий.</w:t>
      </w:r>
    </w:p>
    <w:p w14:paraId="7391DE30" w14:textId="7B530E73"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Выделение элементов планировочной структуры.</w:t>
      </w:r>
    </w:p>
    <w:p w14:paraId="3E05CEF3" w14:textId="6F340E4A"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Установление границ территорий общего пользования.</w:t>
      </w:r>
    </w:p>
    <w:p w14:paraId="7FE10F53" w14:textId="0F53427A" w:rsidR="00AF6D4A" w:rsidRPr="00AF6D4A" w:rsidRDefault="003A29EB" w:rsidP="00AF6D4A">
      <w:pPr>
        <w:spacing w:line="276" w:lineRule="auto"/>
        <w:ind w:firstLine="709"/>
        <w:jc w:val="both"/>
        <w:rPr>
          <w:rFonts w:eastAsia="Calibri"/>
          <w:kern w:val="2"/>
          <w:sz w:val="24"/>
          <w:szCs w:val="24"/>
          <w:lang w:eastAsia="ar-SA"/>
        </w:rPr>
      </w:pPr>
      <w:r>
        <w:rPr>
          <w:rFonts w:eastAsia="Calibri"/>
          <w:kern w:val="2"/>
          <w:sz w:val="24"/>
          <w:szCs w:val="24"/>
          <w:lang w:eastAsia="ar-SA"/>
        </w:rPr>
        <w:t>-</w:t>
      </w:r>
      <w:r w:rsidR="00AF6D4A" w:rsidRPr="00AF6D4A">
        <w:rPr>
          <w:rFonts w:eastAsia="Calibri"/>
          <w:kern w:val="2"/>
          <w:sz w:val="24"/>
          <w:szCs w:val="24"/>
          <w:lang w:eastAsia="ar-SA"/>
        </w:rPr>
        <w:t>Установление границ зон планируемого размещения объектов капитального строительства.</w:t>
      </w:r>
    </w:p>
    <w:p w14:paraId="7815D531" w14:textId="249BC277"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характеристик и очередности планируемого развития территории.</w:t>
      </w:r>
    </w:p>
    <w:p w14:paraId="149E9E11" w14:textId="77777777" w:rsidR="008B060E"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местоположения границ образуемых и изменяемых земельных участков, с учетом</w:t>
      </w:r>
      <w:r w:rsidRPr="00B714BE">
        <w:rPr>
          <w:rFonts w:eastAsia="Calibri"/>
          <w:kern w:val="2"/>
          <w:sz w:val="24"/>
          <w:szCs w:val="24"/>
          <w:lang w:eastAsia="ar-SA"/>
        </w:rPr>
        <w:t xml:space="preserve"> зон с особыми условиями использования территории.</w:t>
      </w:r>
      <w:r w:rsidR="003A6FAB">
        <w:rPr>
          <w:rFonts w:eastAsia="Calibri"/>
          <w:kern w:val="2"/>
          <w:sz w:val="24"/>
          <w:szCs w:val="24"/>
          <w:lang w:eastAsia="ar-SA"/>
        </w:rPr>
        <w:t xml:space="preserve"> </w:t>
      </w:r>
    </w:p>
    <w:p w14:paraId="3FA769F3" w14:textId="40A554C8" w:rsidR="0042663D"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Согласно Правил</w:t>
      </w:r>
      <w:r w:rsidRPr="00AF6D4A">
        <w:rPr>
          <w:rFonts w:eastAsia="Calibri"/>
          <w:kern w:val="2"/>
          <w:sz w:val="24"/>
          <w:szCs w:val="24"/>
          <w:lang w:eastAsia="ar-SA"/>
        </w:rPr>
        <w:t xml:space="preserve"> землепользования и застройки </w:t>
      </w:r>
      <w:r w:rsidR="00355A0A">
        <w:rPr>
          <w:rFonts w:eastAsia="Calibri"/>
          <w:kern w:val="2"/>
          <w:sz w:val="24"/>
          <w:szCs w:val="24"/>
          <w:lang w:eastAsia="ar-SA"/>
        </w:rPr>
        <w:t>Златоустовского городского окру</w:t>
      </w:r>
      <w:r w:rsidR="00E24AD0">
        <w:rPr>
          <w:rFonts w:eastAsia="Calibri"/>
          <w:kern w:val="2"/>
          <w:sz w:val="24"/>
          <w:szCs w:val="24"/>
          <w:lang w:eastAsia="ar-SA"/>
        </w:rPr>
        <w:t xml:space="preserve">га </w:t>
      </w:r>
      <w:r>
        <w:rPr>
          <w:rFonts w:eastAsia="Calibri"/>
          <w:kern w:val="2"/>
          <w:sz w:val="24"/>
          <w:szCs w:val="24"/>
          <w:lang w:eastAsia="ar-SA"/>
        </w:rPr>
        <w:t>территория разработки расположена в зонах:</w:t>
      </w:r>
    </w:p>
    <w:p w14:paraId="178B96A9" w14:textId="14FA3D61" w:rsidR="00AF6D4A" w:rsidRDefault="006213C4" w:rsidP="00AF6D4A">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w:t>
      </w:r>
      <w:r w:rsidR="00A872FE">
        <w:rPr>
          <w:rFonts w:eastAsia="Calibri"/>
          <w:b/>
          <w:kern w:val="2"/>
          <w:sz w:val="24"/>
          <w:szCs w:val="24"/>
          <w:lang w:eastAsia="ar-SA"/>
        </w:rPr>
        <w:t>О1</w:t>
      </w:r>
      <w:r>
        <w:rPr>
          <w:rFonts w:eastAsia="Calibri"/>
          <w:b/>
          <w:kern w:val="2"/>
          <w:sz w:val="24"/>
          <w:szCs w:val="24"/>
          <w:lang w:eastAsia="ar-SA"/>
        </w:rPr>
        <w:t xml:space="preserve"> - </w:t>
      </w:r>
      <w:r w:rsidR="003A6FAB">
        <w:rPr>
          <w:rFonts w:eastAsia="Calibri"/>
          <w:kern w:val="2"/>
          <w:sz w:val="24"/>
          <w:szCs w:val="24"/>
          <w:lang w:eastAsia="ar-SA"/>
        </w:rPr>
        <w:t>«</w:t>
      </w:r>
      <w:r w:rsidR="00A872FE">
        <w:rPr>
          <w:rFonts w:eastAsia="Calibri"/>
          <w:kern w:val="2"/>
          <w:sz w:val="24"/>
          <w:szCs w:val="24"/>
          <w:lang w:eastAsia="ar-SA"/>
        </w:rPr>
        <w:t>Многофункциональная общественно-деловая зона</w:t>
      </w:r>
      <w:r w:rsidR="003A6FAB">
        <w:rPr>
          <w:rFonts w:eastAsia="Calibri"/>
          <w:kern w:val="2"/>
          <w:sz w:val="24"/>
          <w:szCs w:val="24"/>
          <w:lang w:eastAsia="ar-SA"/>
        </w:rPr>
        <w:t>».</w:t>
      </w:r>
    </w:p>
    <w:p w14:paraId="4F9FE22D" w14:textId="4BEAC246" w:rsidR="00A872FE" w:rsidRDefault="00A872FE" w:rsidP="00A872FE">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О2 - </w:t>
      </w:r>
      <w:r>
        <w:rPr>
          <w:rFonts w:eastAsia="Calibri"/>
          <w:kern w:val="2"/>
          <w:sz w:val="24"/>
          <w:szCs w:val="24"/>
          <w:lang w:eastAsia="ar-SA"/>
        </w:rPr>
        <w:t>«Зона смешанной и общественно-деловой застройки».</w:t>
      </w:r>
    </w:p>
    <w:p w14:paraId="4EC4F97E" w14:textId="499BF535" w:rsidR="006213C4" w:rsidRDefault="006213C4" w:rsidP="006213C4">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Ж2 - </w:t>
      </w:r>
      <w:r>
        <w:rPr>
          <w:rFonts w:eastAsia="Calibri"/>
          <w:kern w:val="2"/>
          <w:sz w:val="24"/>
          <w:szCs w:val="24"/>
          <w:lang w:eastAsia="ar-SA"/>
        </w:rPr>
        <w:t xml:space="preserve">«Зона </w:t>
      </w:r>
      <w:r w:rsidR="00A872FE">
        <w:rPr>
          <w:rFonts w:eastAsia="Calibri"/>
          <w:kern w:val="2"/>
          <w:sz w:val="24"/>
          <w:szCs w:val="24"/>
          <w:lang w:eastAsia="ar-SA"/>
        </w:rPr>
        <w:t>застройки малоэтажными жилыми домами</w:t>
      </w:r>
      <w:r>
        <w:rPr>
          <w:rFonts w:eastAsia="Calibri"/>
          <w:kern w:val="2"/>
          <w:sz w:val="24"/>
          <w:szCs w:val="24"/>
          <w:lang w:eastAsia="ar-SA"/>
        </w:rPr>
        <w:t>».</w:t>
      </w:r>
    </w:p>
    <w:p w14:paraId="3EADAE57" w14:textId="54351869" w:rsidR="00A872FE" w:rsidRDefault="00A872FE" w:rsidP="00A872FE">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Pr>
          <w:rFonts w:eastAsia="Calibri"/>
          <w:b/>
          <w:kern w:val="2"/>
          <w:sz w:val="24"/>
          <w:szCs w:val="24"/>
          <w:lang w:eastAsia="ar-SA"/>
        </w:rPr>
        <w:t xml:space="preserve">П1 - </w:t>
      </w:r>
      <w:r>
        <w:rPr>
          <w:rFonts w:eastAsia="Calibri"/>
          <w:kern w:val="2"/>
          <w:sz w:val="24"/>
          <w:szCs w:val="24"/>
          <w:lang w:eastAsia="ar-SA"/>
        </w:rPr>
        <w:t>«Производственная зона».</w:t>
      </w:r>
    </w:p>
    <w:p w14:paraId="6F47DE1B" w14:textId="1886A2DD" w:rsidR="00945ED0" w:rsidRDefault="00945ED0" w:rsidP="00945ED0">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Pr>
          <w:rFonts w:eastAsia="Calibri"/>
          <w:b/>
          <w:kern w:val="2"/>
          <w:sz w:val="24"/>
          <w:szCs w:val="24"/>
          <w:lang w:eastAsia="ar-SA"/>
        </w:rPr>
        <w:t xml:space="preserve">П2 - </w:t>
      </w:r>
      <w:r>
        <w:rPr>
          <w:rFonts w:eastAsia="Calibri"/>
          <w:kern w:val="2"/>
          <w:sz w:val="24"/>
          <w:szCs w:val="24"/>
          <w:lang w:eastAsia="ar-SA"/>
        </w:rPr>
        <w:t>«Коммунально-складская зона».</w:t>
      </w:r>
    </w:p>
    <w:p w14:paraId="702043EB" w14:textId="59A77617" w:rsidR="00A45C3F" w:rsidRPr="00DA6F76" w:rsidRDefault="00DB2715" w:rsidP="006213C4">
      <w:pPr>
        <w:spacing w:line="276" w:lineRule="auto"/>
        <w:ind w:firstLine="709"/>
        <w:jc w:val="both"/>
        <w:rPr>
          <w:rFonts w:eastAsia="Calibri"/>
          <w:kern w:val="2"/>
          <w:sz w:val="24"/>
          <w:szCs w:val="24"/>
          <w:u w:val="single"/>
          <w:lang w:eastAsia="ar-SA" w:bidi="ar-SA"/>
        </w:rPr>
      </w:pPr>
      <w:r w:rsidRPr="00DA6F76">
        <w:rPr>
          <w:rFonts w:eastAsia="Calibri"/>
          <w:kern w:val="2"/>
          <w:sz w:val="24"/>
          <w:szCs w:val="24"/>
          <w:u w:val="single"/>
          <w:lang w:eastAsia="ar-SA" w:bidi="ar-SA"/>
        </w:rPr>
        <w:t>Территория разработки расположена в зонах с особыми использования территории:</w:t>
      </w:r>
    </w:p>
    <w:p w14:paraId="086A4938" w14:textId="6B3DF319" w:rsidR="00DB2715" w:rsidRDefault="00DB2715"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00C17EE4" w:rsidRPr="00DA6F76">
        <w:rPr>
          <w:rFonts w:eastAsia="Calibri"/>
          <w:bCs/>
          <w:kern w:val="2"/>
          <w:sz w:val="24"/>
          <w:szCs w:val="24"/>
          <w:lang w:eastAsia="ar-SA"/>
        </w:rPr>
        <w:t>Зона объектов культурного наследия;</w:t>
      </w:r>
    </w:p>
    <w:p w14:paraId="5AFB551A" w14:textId="23E4BDEB" w:rsid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xml:space="preserve">- </w:t>
      </w:r>
      <w:r w:rsidR="00945ED0">
        <w:rPr>
          <w:rFonts w:eastAsiaTheme="minorHAnsi"/>
          <w:color w:val="000000"/>
          <w:sz w:val="24"/>
          <w:szCs w:val="24"/>
          <w:lang w:eastAsia="en-US" w:bidi="ar-SA"/>
        </w:rPr>
        <w:t>74:25-6.1799. Санитарно-защитная зона для Общества с ограниченной ответственностью «Златоустовский металлургический завод»</w:t>
      </w:r>
      <w:r w:rsidR="009F40CB">
        <w:rPr>
          <w:rFonts w:eastAsia="Calibri"/>
          <w:bCs/>
          <w:kern w:val="2"/>
          <w:sz w:val="24"/>
          <w:szCs w:val="24"/>
          <w:lang w:eastAsia="ar-SA"/>
        </w:rPr>
        <w:t>;</w:t>
      </w:r>
    </w:p>
    <w:p w14:paraId="1956A515" w14:textId="7E709D99" w:rsidR="00945ED0" w:rsidRDefault="00945ED0" w:rsidP="007750C8">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- 74:25-6.120. Граница охранной зоны сооружения - линия электропередач-110 кВ двухцепная Златоуст-Златоустовский металлургический завод-61,62;</w:t>
      </w:r>
    </w:p>
    <w:p w14:paraId="415AEA59" w14:textId="721B63BB" w:rsidR="00945ED0" w:rsidRDefault="00945ED0" w:rsidP="007750C8">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- 74:25-6.1194. Охранная зона нежилого здания-здание трансформаторной подстанции №304;</w:t>
      </w:r>
    </w:p>
    <w:p w14:paraId="1FCDF7BE" w14:textId="71E76248" w:rsidR="00945ED0" w:rsidRDefault="00945ED0" w:rsidP="007750C8">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- 74:25-6.242. Охранная зона нежилого здания-трансформаторная подстанция №303;</w:t>
      </w:r>
    </w:p>
    <w:p w14:paraId="54B25D3D" w14:textId="68BC8134" w:rsidR="00945ED0" w:rsidRPr="007750C8" w:rsidRDefault="00945ED0" w:rsidP="007750C8">
      <w:pPr>
        <w:spacing w:line="276" w:lineRule="auto"/>
        <w:ind w:firstLine="709"/>
        <w:jc w:val="both"/>
        <w:rPr>
          <w:rFonts w:eastAsia="Calibri"/>
          <w:bCs/>
          <w:kern w:val="2"/>
          <w:sz w:val="24"/>
          <w:szCs w:val="24"/>
          <w:lang w:eastAsia="ar-SA"/>
        </w:rPr>
      </w:pPr>
      <w:r>
        <w:rPr>
          <w:rFonts w:eastAsiaTheme="minorHAnsi"/>
          <w:color w:val="000000"/>
          <w:sz w:val="24"/>
          <w:szCs w:val="24"/>
          <w:lang w:eastAsia="en-US" w:bidi="ar-SA"/>
        </w:rPr>
        <w:t>- 74:25-6.760. Охранная зона трансформаторной подстанции №308;</w:t>
      </w:r>
    </w:p>
    <w:p w14:paraId="3D40E9D0" w14:textId="2B295210" w:rsidR="00AF6D4A" w:rsidRDefault="00AF6D4A" w:rsidP="00383428">
      <w:pPr>
        <w:spacing w:line="276" w:lineRule="auto"/>
        <w:ind w:firstLine="709"/>
        <w:jc w:val="both"/>
        <w:rPr>
          <w:rFonts w:eastAsia="Calibri"/>
          <w:b/>
          <w:bCs/>
          <w:kern w:val="2"/>
          <w:sz w:val="24"/>
          <w:szCs w:val="24"/>
          <w:lang w:eastAsia="ar-SA"/>
        </w:rPr>
      </w:pPr>
      <w:r>
        <w:rPr>
          <w:rFonts w:eastAsia="Calibri"/>
          <w:kern w:val="2"/>
          <w:sz w:val="24"/>
          <w:szCs w:val="24"/>
          <w:lang w:eastAsia="ar-SA"/>
        </w:rPr>
        <w:t xml:space="preserve">Граница разработки </w:t>
      </w:r>
      <w:r w:rsidRPr="00383428">
        <w:rPr>
          <w:rFonts w:eastAsia="Calibri"/>
          <w:b/>
          <w:bCs/>
          <w:kern w:val="2"/>
          <w:sz w:val="24"/>
          <w:szCs w:val="24"/>
          <w:lang w:eastAsia="ar-SA"/>
        </w:rPr>
        <w:t xml:space="preserve">не предусматривает размещение объектов федерального и регионального значения. </w:t>
      </w:r>
    </w:p>
    <w:p w14:paraId="1E7E3AD2" w14:textId="10DC40BF" w:rsidR="00F5225C" w:rsidRPr="00F5225C" w:rsidRDefault="00F5225C" w:rsidP="00383428">
      <w:pPr>
        <w:spacing w:line="276" w:lineRule="auto"/>
        <w:ind w:firstLine="709"/>
        <w:jc w:val="both"/>
        <w:rPr>
          <w:rFonts w:eastAsia="Calibri"/>
          <w:kern w:val="2"/>
          <w:sz w:val="24"/>
          <w:szCs w:val="24"/>
          <w:u w:val="single"/>
          <w:lang w:eastAsia="ar-SA" w:bidi="ar-SA"/>
        </w:rPr>
      </w:pPr>
      <w:r w:rsidRPr="00F5225C">
        <w:rPr>
          <w:rFonts w:eastAsia="Calibri"/>
          <w:kern w:val="2"/>
          <w:sz w:val="24"/>
          <w:szCs w:val="24"/>
          <w:u w:val="single"/>
          <w:lang w:eastAsia="ar-SA"/>
        </w:rPr>
        <w:t>Планировочные решения.</w:t>
      </w:r>
    </w:p>
    <w:p w14:paraId="2D80AD4D" w14:textId="768AA721" w:rsidR="00100FF7" w:rsidRPr="00722A4E" w:rsidRDefault="00100FF7" w:rsidP="00100FF7">
      <w:pPr>
        <w:spacing w:line="276" w:lineRule="auto"/>
        <w:jc w:val="both"/>
        <w:rPr>
          <w:rFonts w:eastAsia="Calibri"/>
          <w:b/>
          <w:bCs/>
          <w:kern w:val="2"/>
          <w:sz w:val="24"/>
          <w:szCs w:val="24"/>
          <w:lang w:eastAsia="ar-SA"/>
        </w:rPr>
      </w:pPr>
      <w:r>
        <w:rPr>
          <w:rFonts w:eastAsia="Calibri"/>
          <w:kern w:val="2"/>
          <w:sz w:val="24"/>
          <w:szCs w:val="24"/>
          <w:lang w:eastAsia="ar-SA"/>
        </w:rPr>
        <w:t xml:space="preserve">            В границах разрабатываемой территории предусмотрен</w:t>
      </w:r>
      <w:r w:rsidR="00B02962">
        <w:rPr>
          <w:rFonts w:eastAsia="Calibri"/>
          <w:kern w:val="2"/>
          <w:sz w:val="24"/>
          <w:szCs w:val="24"/>
          <w:lang w:eastAsia="ar-SA"/>
        </w:rPr>
        <w:t>ы</w:t>
      </w:r>
      <w:r>
        <w:rPr>
          <w:rFonts w:eastAsia="Calibri"/>
          <w:kern w:val="2"/>
          <w:sz w:val="24"/>
          <w:szCs w:val="24"/>
          <w:lang w:eastAsia="ar-SA"/>
        </w:rPr>
        <w:t xml:space="preserve"> земельн</w:t>
      </w:r>
      <w:r w:rsidR="00B02962">
        <w:rPr>
          <w:rFonts w:eastAsia="Calibri"/>
          <w:kern w:val="2"/>
          <w:sz w:val="24"/>
          <w:szCs w:val="24"/>
          <w:lang w:eastAsia="ar-SA"/>
        </w:rPr>
        <w:t>ые</w:t>
      </w:r>
      <w:r>
        <w:rPr>
          <w:rFonts w:eastAsia="Calibri"/>
          <w:kern w:val="2"/>
          <w:sz w:val="24"/>
          <w:szCs w:val="24"/>
          <w:lang w:eastAsia="ar-SA"/>
        </w:rPr>
        <w:t xml:space="preserve"> участ</w:t>
      </w:r>
      <w:r w:rsidR="00B02962">
        <w:rPr>
          <w:rFonts w:eastAsia="Calibri"/>
          <w:kern w:val="2"/>
          <w:sz w:val="24"/>
          <w:szCs w:val="24"/>
          <w:lang w:eastAsia="ar-SA"/>
        </w:rPr>
        <w:t xml:space="preserve">ки под </w:t>
      </w:r>
      <w:r w:rsidR="003A42DA">
        <w:rPr>
          <w:rFonts w:eastAsia="Calibri"/>
          <w:b/>
          <w:bCs/>
          <w:kern w:val="2"/>
          <w:sz w:val="24"/>
          <w:szCs w:val="24"/>
          <w:lang w:eastAsia="ar-SA"/>
        </w:rPr>
        <w:t xml:space="preserve">многоквартирные жилые дома, </w:t>
      </w:r>
      <w:r w:rsidR="007C57BD">
        <w:rPr>
          <w:rFonts w:eastAsia="Calibri"/>
          <w:b/>
          <w:bCs/>
          <w:kern w:val="2"/>
          <w:sz w:val="24"/>
          <w:szCs w:val="24"/>
          <w:lang w:eastAsia="ar-SA"/>
        </w:rPr>
        <w:t xml:space="preserve">административно-бытовой корпус на 150 человек, </w:t>
      </w:r>
      <w:r w:rsidR="00722A4E">
        <w:rPr>
          <w:rFonts w:eastAsia="Calibri"/>
          <w:b/>
          <w:bCs/>
          <w:kern w:val="2"/>
          <w:sz w:val="24"/>
          <w:szCs w:val="24"/>
          <w:lang w:eastAsia="ar-SA"/>
        </w:rPr>
        <w:t>открытая парковка, СТО с магазином, автомойка, продовольственный магазин, спортивный комплекс, кафе на 20 мест, лечебный корпус типа «</w:t>
      </w:r>
      <w:r w:rsidR="00722A4E">
        <w:rPr>
          <w:rFonts w:eastAsia="Calibri"/>
          <w:b/>
          <w:bCs/>
          <w:kern w:val="2"/>
          <w:sz w:val="24"/>
          <w:szCs w:val="24"/>
          <w:lang w:val="en-US" w:eastAsia="ar-SA"/>
        </w:rPr>
        <w:t>Invitro</w:t>
      </w:r>
      <w:r w:rsidR="00722A4E">
        <w:rPr>
          <w:rFonts w:eastAsia="Calibri"/>
          <w:b/>
          <w:bCs/>
          <w:kern w:val="2"/>
          <w:sz w:val="24"/>
          <w:szCs w:val="24"/>
          <w:lang w:eastAsia="ar-SA"/>
        </w:rPr>
        <w:t>» + аптека, токарная мастерская, комплекс закусочных быстрого приготовления, СТО для грузовой техники.</w:t>
      </w:r>
    </w:p>
    <w:p w14:paraId="3C248B6D" w14:textId="77777777" w:rsidR="00B22EED" w:rsidRDefault="00B22EED" w:rsidP="00100FF7">
      <w:pPr>
        <w:spacing w:line="276" w:lineRule="auto"/>
        <w:jc w:val="both"/>
        <w:rPr>
          <w:rFonts w:eastAsia="Calibri"/>
          <w:b/>
          <w:bCs/>
          <w:kern w:val="2"/>
          <w:sz w:val="24"/>
          <w:szCs w:val="24"/>
          <w:lang w:eastAsia="ar-SA"/>
        </w:rPr>
      </w:pPr>
    </w:p>
    <w:p w14:paraId="2CD2EDEC" w14:textId="77777777" w:rsidR="007C57BD" w:rsidRDefault="007C57BD" w:rsidP="00100FF7">
      <w:pPr>
        <w:spacing w:line="276" w:lineRule="auto"/>
        <w:jc w:val="both"/>
        <w:rPr>
          <w:rFonts w:eastAsia="Calibri"/>
          <w:kern w:val="2"/>
          <w:sz w:val="24"/>
          <w:szCs w:val="24"/>
          <w:lang w:eastAsia="ar-SA"/>
        </w:rPr>
      </w:pPr>
    </w:p>
    <w:p w14:paraId="3E2D6CF7" w14:textId="22AB6C25" w:rsidR="00440657" w:rsidRPr="00E0097E" w:rsidRDefault="00440657" w:rsidP="0044065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sidR="005C7CC9">
        <w:rPr>
          <w:rFonts w:eastAsiaTheme="minorHAnsi"/>
          <w:i/>
          <w:iCs/>
          <w:color w:val="000000"/>
          <w:sz w:val="24"/>
          <w:szCs w:val="24"/>
          <w:lang w:eastAsia="en-US" w:bidi="ar-SA"/>
        </w:rPr>
        <w:t>4</w:t>
      </w:r>
      <w:r w:rsidRPr="00E0097E">
        <w:rPr>
          <w:rFonts w:eastAsiaTheme="minorHAnsi"/>
          <w:i/>
          <w:iCs/>
          <w:color w:val="000000"/>
          <w:sz w:val="24"/>
          <w:szCs w:val="24"/>
          <w:lang w:eastAsia="en-US" w:bidi="ar-SA"/>
        </w:rPr>
        <w:t>-</w:t>
      </w:r>
      <w:r w:rsidR="005C7CC9">
        <w:rPr>
          <w:rFonts w:eastAsiaTheme="minorHAnsi"/>
          <w:i/>
          <w:iCs/>
          <w:color w:val="000000"/>
          <w:sz w:val="24"/>
          <w:szCs w:val="24"/>
          <w:lang w:eastAsia="en-US" w:bidi="ar-SA"/>
        </w:rPr>
        <w:t>х</w:t>
      </w:r>
      <w:r w:rsidRPr="00E0097E">
        <w:rPr>
          <w:rFonts w:eastAsiaTheme="minorHAnsi"/>
          <w:i/>
          <w:iCs/>
          <w:color w:val="000000"/>
          <w:sz w:val="24"/>
          <w:szCs w:val="24"/>
          <w:lang w:eastAsia="en-US" w:bidi="ar-SA"/>
        </w:rPr>
        <w:t xml:space="preserve"> этажн</w:t>
      </w:r>
      <w:r w:rsidR="005C7CC9">
        <w:rPr>
          <w:rFonts w:eastAsiaTheme="minorHAnsi"/>
          <w:i/>
          <w:iCs/>
          <w:color w:val="000000"/>
          <w:sz w:val="24"/>
          <w:szCs w:val="24"/>
          <w:lang w:eastAsia="en-US" w:bidi="ar-SA"/>
        </w:rPr>
        <w:t>ых</w:t>
      </w:r>
      <w:r w:rsidRPr="00E0097E">
        <w:rPr>
          <w:rFonts w:eastAsiaTheme="minorHAnsi"/>
          <w:i/>
          <w:iCs/>
          <w:color w:val="000000"/>
          <w:sz w:val="24"/>
          <w:szCs w:val="24"/>
          <w:lang w:eastAsia="en-US" w:bidi="ar-SA"/>
        </w:rPr>
        <w:t xml:space="preserve"> многоквартирн</w:t>
      </w:r>
      <w:r w:rsidR="005C7CC9">
        <w:rPr>
          <w:rFonts w:eastAsiaTheme="minorHAnsi"/>
          <w:i/>
          <w:iCs/>
          <w:color w:val="000000"/>
          <w:sz w:val="24"/>
          <w:szCs w:val="24"/>
          <w:lang w:eastAsia="en-US" w:bidi="ar-SA"/>
        </w:rPr>
        <w:t>ых</w:t>
      </w:r>
      <w:r w:rsidRPr="00E0097E">
        <w:rPr>
          <w:rFonts w:eastAsiaTheme="minorHAnsi"/>
          <w:i/>
          <w:iCs/>
          <w:color w:val="000000"/>
          <w:sz w:val="24"/>
          <w:szCs w:val="24"/>
          <w:lang w:eastAsia="en-US" w:bidi="ar-SA"/>
        </w:rPr>
        <w:t xml:space="preserve"> жил</w:t>
      </w:r>
      <w:r w:rsidR="005C7CC9">
        <w:rPr>
          <w:rFonts w:eastAsiaTheme="minorHAnsi"/>
          <w:i/>
          <w:iCs/>
          <w:color w:val="000000"/>
          <w:sz w:val="24"/>
          <w:szCs w:val="24"/>
          <w:lang w:eastAsia="en-US" w:bidi="ar-SA"/>
        </w:rPr>
        <w:t>ых</w:t>
      </w:r>
      <w:r w:rsidRPr="00E0097E">
        <w:rPr>
          <w:rFonts w:eastAsiaTheme="minorHAnsi"/>
          <w:i/>
          <w:iCs/>
          <w:color w:val="000000"/>
          <w:sz w:val="24"/>
          <w:szCs w:val="24"/>
          <w:lang w:eastAsia="en-US" w:bidi="ar-SA"/>
        </w:rPr>
        <w:t xml:space="preserve"> дом</w:t>
      </w:r>
      <w:r w:rsidR="005C7CC9">
        <w:rPr>
          <w:rFonts w:eastAsiaTheme="minorHAnsi"/>
          <w:i/>
          <w:iCs/>
          <w:color w:val="000000"/>
          <w:sz w:val="24"/>
          <w:szCs w:val="24"/>
          <w:lang w:eastAsia="en-US" w:bidi="ar-SA"/>
        </w:rPr>
        <w:t>ов</w:t>
      </w:r>
      <w:r w:rsidRPr="00E0097E">
        <w:rPr>
          <w:rFonts w:eastAsiaTheme="minorHAnsi"/>
          <w:i/>
          <w:iCs/>
          <w:color w:val="000000"/>
          <w:sz w:val="24"/>
          <w:szCs w:val="24"/>
          <w:lang w:eastAsia="en-US" w:bidi="ar-SA"/>
        </w:rPr>
        <w:t>:</w:t>
      </w:r>
    </w:p>
    <w:p w14:paraId="54FEB545" w14:textId="0446994B"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5C7CC9">
        <w:rPr>
          <w:rFonts w:eastAsiaTheme="minorHAnsi"/>
          <w:color w:val="000000"/>
          <w:sz w:val="24"/>
          <w:szCs w:val="24"/>
          <w:lang w:eastAsia="en-US" w:bidi="ar-SA"/>
        </w:rPr>
        <w:t>4</w:t>
      </w:r>
      <w:r>
        <w:rPr>
          <w:rFonts w:eastAsiaTheme="minorHAnsi"/>
          <w:color w:val="000000"/>
          <w:sz w:val="24"/>
          <w:szCs w:val="24"/>
          <w:lang w:eastAsia="en-US" w:bidi="ar-SA"/>
        </w:rPr>
        <w:t>.</w:t>
      </w:r>
    </w:p>
    <w:p w14:paraId="64A12C5C" w14:textId="6DB5C1BA" w:rsidR="00786128" w:rsidRDefault="00786128"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Блок-секций: </w:t>
      </w:r>
      <w:r w:rsidR="00B8031A">
        <w:rPr>
          <w:rFonts w:eastAsiaTheme="minorHAnsi"/>
          <w:color w:val="000000"/>
          <w:sz w:val="24"/>
          <w:szCs w:val="24"/>
          <w:lang w:eastAsia="en-US" w:bidi="ar-SA"/>
        </w:rPr>
        <w:t>3</w:t>
      </w:r>
      <w:r>
        <w:rPr>
          <w:rFonts w:eastAsiaTheme="minorHAnsi"/>
          <w:color w:val="000000"/>
          <w:sz w:val="24"/>
          <w:szCs w:val="24"/>
          <w:lang w:eastAsia="en-US" w:bidi="ar-SA"/>
        </w:rPr>
        <w:t>.</w:t>
      </w:r>
    </w:p>
    <w:p w14:paraId="70D5E2D8" w14:textId="20E80095" w:rsidR="00B8031A" w:rsidRDefault="00B8031A"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sidR="006777CD">
        <w:rPr>
          <w:rFonts w:eastAsiaTheme="minorHAnsi"/>
          <w:color w:val="000000"/>
          <w:sz w:val="24"/>
          <w:szCs w:val="24"/>
          <w:lang w:eastAsia="en-US" w:bidi="ar-SA"/>
        </w:rPr>
        <w:t>1</w:t>
      </w:r>
      <w:r>
        <w:rPr>
          <w:rFonts w:eastAsiaTheme="minorHAnsi"/>
          <w:color w:val="000000"/>
          <w:sz w:val="24"/>
          <w:szCs w:val="24"/>
          <w:lang w:eastAsia="en-US" w:bidi="ar-SA"/>
        </w:rPr>
        <w:t>.</w:t>
      </w:r>
    </w:p>
    <w:p w14:paraId="38084F8E" w14:textId="2ADCC4F2"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6777CD">
        <w:rPr>
          <w:rFonts w:eastAsiaTheme="minorHAnsi"/>
          <w:color w:val="000000"/>
          <w:sz w:val="24"/>
          <w:szCs w:val="24"/>
          <w:lang w:eastAsia="en-US" w:bidi="ar-SA"/>
        </w:rPr>
        <w:t>736</w:t>
      </w:r>
      <w:r>
        <w:rPr>
          <w:rFonts w:eastAsiaTheme="minorHAnsi"/>
          <w:color w:val="000000"/>
          <w:sz w:val="24"/>
          <w:szCs w:val="24"/>
          <w:lang w:eastAsia="en-US" w:bidi="ar-SA"/>
        </w:rPr>
        <w:t xml:space="preserve"> м².</w:t>
      </w:r>
    </w:p>
    <w:p w14:paraId="31E0CFA1" w14:textId="1C710171"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w:t>
      </w:r>
      <w:r w:rsidR="00786128">
        <w:rPr>
          <w:rFonts w:eastAsiaTheme="minorHAnsi"/>
          <w:color w:val="000000"/>
          <w:sz w:val="24"/>
          <w:szCs w:val="24"/>
          <w:lang w:eastAsia="en-US" w:bidi="ar-SA"/>
        </w:rPr>
        <w:t>здания</w:t>
      </w:r>
      <w:r>
        <w:rPr>
          <w:rFonts w:eastAsiaTheme="minorHAnsi"/>
          <w:color w:val="000000"/>
          <w:sz w:val="24"/>
          <w:szCs w:val="24"/>
          <w:lang w:eastAsia="en-US" w:bidi="ar-SA"/>
        </w:rPr>
        <w:t xml:space="preserve">: </w:t>
      </w:r>
      <w:r w:rsidR="006777CD">
        <w:rPr>
          <w:rFonts w:eastAsiaTheme="minorHAnsi"/>
          <w:color w:val="000000"/>
          <w:sz w:val="24"/>
          <w:szCs w:val="24"/>
          <w:lang w:eastAsia="en-US" w:bidi="ar-SA"/>
        </w:rPr>
        <w:t>2944</w:t>
      </w:r>
      <w:r w:rsidR="00786128">
        <w:rPr>
          <w:rFonts w:eastAsiaTheme="minorHAnsi"/>
          <w:color w:val="000000"/>
          <w:sz w:val="24"/>
          <w:szCs w:val="24"/>
          <w:lang w:eastAsia="en-US" w:bidi="ar-SA"/>
        </w:rPr>
        <w:t xml:space="preserve"> </w:t>
      </w:r>
      <w:r>
        <w:rPr>
          <w:rFonts w:eastAsiaTheme="minorHAnsi"/>
          <w:color w:val="000000"/>
          <w:sz w:val="24"/>
          <w:szCs w:val="24"/>
          <w:lang w:eastAsia="en-US" w:bidi="ar-SA"/>
        </w:rPr>
        <w:t>м².</w:t>
      </w:r>
    </w:p>
    <w:p w14:paraId="188A338D" w14:textId="3FC567E5"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6777CD">
        <w:rPr>
          <w:rFonts w:eastAsiaTheme="minorHAnsi"/>
          <w:color w:val="000000"/>
          <w:sz w:val="24"/>
          <w:szCs w:val="24"/>
          <w:lang w:eastAsia="en-US" w:bidi="ar-SA"/>
        </w:rPr>
        <w:t xml:space="preserve">7360 </w:t>
      </w:r>
      <w:r w:rsidR="00232853">
        <w:rPr>
          <w:rFonts w:eastAsiaTheme="minorHAnsi"/>
          <w:color w:val="000000"/>
          <w:sz w:val="24"/>
          <w:szCs w:val="24"/>
          <w:lang w:eastAsia="en-US" w:bidi="ar-SA"/>
        </w:rPr>
        <w:t>м³.</w:t>
      </w:r>
    </w:p>
    <w:p w14:paraId="252254D0" w14:textId="24A86A24" w:rsidR="00232853" w:rsidRDefault="00232853"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квартир: </w:t>
      </w:r>
      <w:r w:rsidR="006777CD">
        <w:rPr>
          <w:rFonts w:eastAsiaTheme="minorHAnsi"/>
          <w:color w:val="000000"/>
          <w:sz w:val="24"/>
          <w:szCs w:val="24"/>
          <w:lang w:eastAsia="en-US" w:bidi="ar-SA"/>
        </w:rPr>
        <w:t>28</w:t>
      </w:r>
      <w:r>
        <w:rPr>
          <w:rFonts w:eastAsiaTheme="minorHAnsi"/>
          <w:color w:val="000000"/>
          <w:sz w:val="24"/>
          <w:szCs w:val="24"/>
          <w:lang w:eastAsia="en-US" w:bidi="ar-SA"/>
        </w:rPr>
        <w:t>.</w:t>
      </w:r>
    </w:p>
    <w:p w14:paraId="609E9899" w14:textId="7FE50DE7" w:rsidR="00BF7ACB" w:rsidRDefault="00BF7ACB"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6777CD">
        <w:rPr>
          <w:rFonts w:eastAsiaTheme="minorHAnsi"/>
          <w:b/>
          <w:bCs/>
          <w:color w:val="000000"/>
          <w:sz w:val="24"/>
          <w:szCs w:val="24"/>
          <w:lang w:eastAsia="en-US" w:bidi="ar-SA"/>
        </w:rPr>
        <w:t>3230</w:t>
      </w:r>
      <w:r w:rsidRPr="000A7081">
        <w:rPr>
          <w:rFonts w:eastAsiaTheme="minorHAnsi"/>
          <w:b/>
          <w:bCs/>
          <w:color w:val="000000"/>
          <w:sz w:val="24"/>
          <w:szCs w:val="24"/>
          <w:lang w:eastAsia="en-US" w:bidi="ar-SA"/>
        </w:rPr>
        <w:t xml:space="preserve"> м².</w:t>
      </w:r>
    </w:p>
    <w:p w14:paraId="30E6A525" w14:textId="2FDF104F" w:rsidR="00A74F0A" w:rsidRDefault="00A74F0A" w:rsidP="00BF7ACB">
      <w:pPr>
        <w:spacing w:line="276" w:lineRule="auto"/>
        <w:ind w:firstLine="709"/>
        <w:jc w:val="both"/>
        <w:rPr>
          <w:rFonts w:eastAsiaTheme="minorHAnsi"/>
          <w:b/>
          <w:bCs/>
          <w:color w:val="000000"/>
          <w:sz w:val="24"/>
          <w:szCs w:val="24"/>
          <w:lang w:eastAsia="en-US" w:bidi="ar-SA"/>
        </w:rPr>
      </w:pPr>
      <w:r w:rsidRPr="00CB0C79">
        <w:rPr>
          <w:rFonts w:eastAsiaTheme="minorHAnsi"/>
          <w:color w:val="000000"/>
          <w:sz w:val="24"/>
          <w:szCs w:val="24"/>
          <w:lang w:eastAsia="en-US" w:bidi="ar-SA"/>
        </w:rPr>
        <w:t xml:space="preserve">Общее количество </w:t>
      </w:r>
      <w:r w:rsidR="00CB0C79">
        <w:rPr>
          <w:rFonts w:eastAsiaTheme="minorHAnsi"/>
          <w:color w:val="000000"/>
          <w:sz w:val="24"/>
          <w:szCs w:val="24"/>
          <w:lang w:eastAsia="en-US" w:bidi="ar-SA"/>
        </w:rPr>
        <w:t xml:space="preserve">парковочным мест </w:t>
      </w:r>
      <w:r w:rsidRPr="00CB0C79">
        <w:rPr>
          <w:rFonts w:eastAsiaTheme="minorHAnsi"/>
          <w:color w:val="000000"/>
          <w:sz w:val="24"/>
          <w:szCs w:val="24"/>
          <w:lang w:eastAsia="en-US" w:bidi="ar-SA"/>
        </w:rPr>
        <w:t>под все дома:</w:t>
      </w:r>
      <w:r>
        <w:rPr>
          <w:rFonts w:eastAsiaTheme="minorHAnsi"/>
          <w:b/>
          <w:bCs/>
          <w:color w:val="000000"/>
          <w:sz w:val="24"/>
          <w:szCs w:val="24"/>
          <w:lang w:eastAsia="en-US" w:bidi="ar-SA"/>
        </w:rPr>
        <w:t xml:space="preserve"> </w:t>
      </w:r>
      <w:r w:rsidR="006777CD">
        <w:rPr>
          <w:rFonts w:eastAsiaTheme="minorHAnsi"/>
          <w:b/>
          <w:bCs/>
          <w:color w:val="000000"/>
          <w:sz w:val="24"/>
          <w:szCs w:val="24"/>
          <w:lang w:eastAsia="en-US" w:bidi="ar-SA"/>
        </w:rPr>
        <w:t>32</w:t>
      </w:r>
      <w:r>
        <w:rPr>
          <w:rFonts w:eastAsiaTheme="minorHAnsi"/>
          <w:b/>
          <w:bCs/>
          <w:color w:val="000000"/>
          <w:sz w:val="24"/>
          <w:szCs w:val="24"/>
          <w:lang w:eastAsia="en-US" w:bidi="ar-SA"/>
        </w:rPr>
        <w:t xml:space="preserve"> м/м.</w:t>
      </w:r>
    </w:p>
    <w:p w14:paraId="667232A7" w14:textId="77777777" w:rsidR="00B8031A" w:rsidRDefault="00B8031A" w:rsidP="00BF7ACB">
      <w:pPr>
        <w:spacing w:line="276" w:lineRule="auto"/>
        <w:ind w:firstLine="709"/>
        <w:jc w:val="both"/>
        <w:rPr>
          <w:rFonts w:eastAsiaTheme="minorHAnsi"/>
          <w:color w:val="000000"/>
          <w:sz w:val="24"/>
          <w:szCs w:val="24"/>
          <w:lang w:eastAsia="en-US" w:bidi="ar-SA"/>
        </w:rPr>
      </w:pPr>
    </w:p>
    <w:p w14:paraId="3015C4F8" w14:textId="05577AEC" w:rsidR="004B4A92" w:rsidRPr="00E0097E" w:rsidRDefault="004B4A92" w:rsidP="004B4A92">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административно-бытового корпуса на 150 человек</w:t>
      </w:r>
      <w:r w:rsidRPr="00E0097E">
        <w:rPr>
          <w:rFonts w:eastAsiaTheme="minorHAnsi"/>
          <w:i/>
          <w:iCs/>
          <w:color w:val="000000"/>
          <w:sz w:val="24"/>
          <w:szCs w:val="24"/>
          <w:lang w:eastAsia="en-US" w:bidi="ar-SA"/>
        </w:rPr>
        <w:t>:</w:t>
      </w:r>
    </w:p>
    <w:p w14:paraId="4E321803" w14:textId="6B059DF5"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2CEFFF62" w14:textId="3E559434"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3.</w:t>
      </w:r>
    </w:p>
    <w:p w14:paraId="72D01496" w14:textId="54DBD6A0"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514 м².</w:t>
      </w:r>
    </w:p>
    <w:p w14:paraId="33B2B51B" w14:textId="673260B4"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1369 м².</w:t>
      </w:r>
    </w:p>
    <w:p w14:paraId="69DA94F6" w14:textId="29C8F9A9"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4594 м³.</w:t>
      </w:r>
    </w:p>
    <w:p w14:paraId="01919E80" w14:textId="4A4AD256" w:rsidR="004B4A92" w:rsidRDefault="004B4A92" w:rsidP="004B4A92">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6777CD">
        <w:rPr>
          <w:rFonts w:eastAsiaTheme="minorHAnsi"/>
          <w:b/>
          <w:bCs/>
          <w:color w:val="000000"/>
          <w:sz w:val="24"/>
          <w:szCs w:val="24"/>
          <w:lang w:eastAsia="en-US" w:bidi="ar-SA"/>
        </w:rPr>
        <w:t>4109</w:t>
      </w:r>
      <w:r w:rsidRPr="000A7081">
        <w:rPr>
          <w:rFonts w:eastAsiaTheme="minorHAnsi"/>
          <w:b/>
          <w:bCs/>
          <w:color w:val="000000"/>
          <w:sz w:val="24"/>
          <w:szCs w:val="24"/>
          <w:lang w:eastAsia="en-US" w:bidi="ar-SA"/>
        </w:rPr>
        <w:t xml:space="preserve"> м².</w:t>
      </w:r>
    </w:p>
    <w:p w14:paraId="48D2BA13" w14:textId="7973E3BD" w:rsidR="004B4A92" w:rsidRDefault="004B4A92"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парковочных мест под здание административно-бытовое и административно-гостинично-</w:t>
      </w:r>
      <w:r w:rsidRPr="004B4A92">
        <w:rPr>
          <w:rFonts w:eastAsiaTheme="minorHAnsi"/>
          <w:color w:val="000000"/>
          <w:sz w:val="24"/>
          <w:szCs w:val="24"/>
          <w:lang w:eastAsia="en-US" w:bidi="ar-SA"/>
        </w:rPr>
        <w:t xml:space="preserve"> </w:t>
      </w:r>
      <w:r>
        <w:rPr>
          <w:rFonts w:eastAsiaTheme="minorHAnsi"/>
          <w:color w:val="000000"/>
          <w:sz w:val="24"/>
          <w:szCs w:val="24"/>
          <w:lang w:eastAsia="en-US" w:bidi="ar-SA"/>
        </w:rPr>
        <w:t>торгового согласно МНГП Златоустовского городского округа Челябинской области таблица 97.</w:t>
      </w:r>
      <w:r w:rsidR="00CD1E8B">
        <w:rPr>
          <w:rFonts w:eastAsiaTheme="minorHAnsi"/>
          <w:color w:val="000000"/>
          <w:sz w:val="24"/>
          <w:szCs w:val="24"/>
          <w:lang w:eastAsia="en-US" w:bidi="ar-SA"/>
        </w:rPr>
        <w:t xml:space="preserve"> – для учреждений управления, кредитно-финансовые и юридические объекты – 10-20 кол. мест парковки на 100 работников, отсюда:</w:t>
      </w:r>
    </w:p>
    <w:p w14:paraId="4F629C74" w14:textId="757B186A" w:rsidR="00CD1E8B" w:rsidRDefault="00CD1E8B"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Расчет: 150 чел. / 100 * 20 = 30 + 10% под МГН = 33 м/м.</w:t>
      </w:r>
    </w:p>
    <w:p w14:paraId="0E649F82" w14:textId="56CFCEEC" w:rsidR="00CD1E8B" w:rsidRDefault="00CD1E8B"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Всего: </w:t>
      </w:r>
      <w:r w:rsidRPr="00CD1E8B">
        <w:rPr>
          <w:rFonts w:eastAsiaTheme="minorHAnsi"/>
          <w:b/>
          <w:bCs/>
          <w:color w:val="000000"/>
          <w:sz w:val="24"/>
          <w:szCs w:val="24"/>
          <w:lang w:eastAsia="en-US" w:bidi="ar-SA"/>
        </w:rPr>
        <w:t>33 м/м</w:t>
      </w:r>
      <w:r>
        <w:rPr>
          <w:rFonts w:eastAsiaTheme="minorHAnsi"/>
          <w:color w:val="000000"/>
          <w:sz w:val="24"/>
          <w:szCs w:val="24"/>
          <w:lang w:eastAsia="en-US" w:bidi="ar-SA"/>
        </w:rPr>
        <w:t>.</w:t>
      </w:r>
    </w:p>
    <w:p w14:paraId="274C0C09" w14:textId="6EBC035D" w:rsidR="004B4A92" w:rsidRDefault="004B4A92" w:rsidP="004B4A92">
      <w:pPr>
        <w:spacing w:line="276" w:lineRule="auto"/>
        <w:ind w:firstLine="709"/>
        <w:rPr>
          <w:rFonts w:eastAsiaTheme="minorHAnsi"/>
          <w:color w:val="000000"/>
          <w:sz w:val="24"/>
          <w:szCs w:val="24"/>
          <w:lang w:eastAsia="en-US" w:bidi="ar-SA"/>
        </w:rPr>
      </w:pPr>
    </w:p>
    <w:p w14:paraId="7DA4D0B5" w14:textId="072422B4" w:rsidR="00B05625" w:rsidRPr="00E0097E" w:rsidRDefault="00B05625" w:rsidP="00B05625">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Технико-экономические показате</w:t>
      </w:r>
      <w:r w:rsidR="00636411">
        <w:rPr>
          <w:rFonts w:eastAsiaTheme="minorHAnsi"/>
          <w:i/>
          <w:iCs/>
          <w:color w:val="000000"/>
          <w:sz w:val="24"/>
          <w:szCs w:val="24"/>
          <w:lang w:eastAsia="en-US" w:bidi="ar-SA"/>
        </w:rPr>
        <w:t>ли для СТО с магазином</w:t>
      </w:r>
      <w:r w:rsidRPr="00E0097E">
        <w:rPr>
          <w:rFonts w:eastAsiaTheme="minorHAnsi"/>
          <w:i/>
          <w:iCs/>
          <w:color w:val="000000"/>
          <w:sz w:val="24"/>
          <w:szCs w:val="24"/>
          <w:lang w:eastAsia="en-US" w:bidi="ar-SA"/>
        </w:rPr>
        <w:t>:</w:t>
      </w:r>
    </w:p>
    <w:p w14:paraId="36E7A5C4" w14:textId="6CA39DC1"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sidR="006674C6">
        <w:rPr>
          <w:rFonts w:eastAsiaTheme="minorHAnsi"/>
          <w:color w:val="000000"/>
          <w:sz w:val="24"/>
          <w:szCs w:val="24"/>
          <w:lang w:eastAsia="en-US" w:bidi="ar-SA"/>
        </w:rPr>
        <w:t>1</w:t>
      </w:r>
      <w:r>
        <w:rPr>
          <w:rFonts w:eastAsiaTheme="minorHAnsi"/>
          <w:color w:val="000000"/>
          <w:sz w:val="24"/>
          <w:szCs w:val="24"/>
          <w:lang w:eastAsia="en-US" w:bidi="ar-SA"/>
        </w:rPr>
        <w:t>.</w:t>
      </w:r>
    </w:p>
    <w:p w14:paraId="6FCF2D56" w14:textId="0868A8AC"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636411">
        <w:rPr>
          <w:rFonts w:eastAsiaTheme="minorHAnsi"/>
          <w:color w:val="000000"/>
          <w:sz w:val="24"/>
          <w:szCs w:val="24"/>
          <w:lang w:eastAsia="en-US" w:bidi="ar-SA"/>
        </w:rPr>
        <w:t>2</w:t>
      </w:r>
      <w:r>
        <w:rPr>
          <w:rFonts w:eastAsiaTheme="minorHAnsi"/>
          <w:color w:val="000000"/>
          <w:sz w:val="24"/>
          <w:szCs w:val="24"/>
          <w:lang w:eastAsia="en-US" w:bidi="ar-SA"/>
        </w:rPr>
        <w:t>.</w:t>
      </w:r>
    </w:p>
    <w:p w14:paraId="7A0B33F9" w14:textId="2971F510"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6674C6">
        <w:rPr>
          <w:rFonts w:eastAsiaTheme="minorHAnsi"/>
          <w:color w:val="000000"/>
          <w:sz w:val="24"/>
          <w:szCs w:val="24"/>
          <w:lang w:eastAsia="en-US" w:bidi="ar-SA"/>
        </w:rPr>
        <w:t>416</w:t>
      </w:r>
      <w:r>
        <w:rPr>
          <w:rFonts w:eastAsiaTheme="minorHAnsi"/>
          <w:color w:val="000000"/>
          <w:sz w:val="24"/>
          <w:szCs w:val="24"/>
          <w:lang w:eastAsia="en-US" w:bidi="ar-SA"/>
        </w:rPr>
        <w:t xml:space="preserve"> м².</w:t>
      </w:r>
    </w:p>
    <w:p w14:paraId="1AD5E1DA" w14:textId="5E53DF52"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sidR="006674C6">
        <w:rPr>
          <w:rFonts w:eastAsiaTheme="minorHAnsi"/>
          <w:color w:val="000000"/>
          <w:sz w:val="24"/>
          <w:szCs w:val="24"/>
          <w:lang w:eastAsia="en-US" w:bidi="ar-SA"/>
        </w:rPr>
        <w:t>805</w:t>
      </w:r>
      <w:r>
        <w:rPr>
          <w:rFonts w:eastAsiaTheme="minorHAnsi"/>
          <w:color w:val="000000"/>
          <w:sz w:val="24"/>
          <w:szCs w:val="24"/>
          <w:lang w:eastAsia="en-US" w:bidi="ar-SA"/>
        </w:rPr>
        <w:t xml:space="preserve"> м².</w:t>
      </w:r>
    </w:p>
    <w:p w14:paraId="1A462E8E" w14:textId="48BF4AE0"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6674C6">
        <w:rPr>
          <w:rFonts w:eastAsiaTheme="minorHAnsi"/>
          <w:color w:val="000000"/>
          <w:sz w:val="24"/>
          <w:szCs w:val="24"/>
          <w:lang w:eastAsia="en-US" w:bidi="ar-SA"/>
        </w:rPr>
        <w:t>3361</w:t>
      </w:r>
      <w:r>
        <w:rPr>
          <w:rFonts w:eastAsiaTheme="minorHAnsi"/>
          <w:color w:val="000000"/>
          <w:sz w:val="24"/>
          <w:szCs w:val="24"/>
          <w:lang w:eastAsia="en-US" w:bidi="ar-SA"/>
        </w:rPr>
        <w:t xml:space="preserve"> м³.</w:t>
      </w:r>
    </w:p>
    <w:p w14:paraId="1174C692" w14:textId="3F3F8ABB" w:rsidR="00B05625" w:rsidRDefault="00B05625" w:rsidP="00B05625">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6674C6">
        <w:rPr>
          <w:rFonts w:eastAsiaTheme="minorHAnsi"/>
          <w:b/>
          <w:bCs/>
          <w:color w:val="000000"/>
          <w:sz w:val="24"/>
          <w:szCs w:val="24"/>
          <w:lang w:eastAsia="en-US" w:bidi="ar-SA"/>
        </w:rPr>
        <w:t>1695</w:t>
      </w:r>
      <w:r w:rsidRPr="000A7081">
        <w:rPr>
          <w:rFonts w:eastAsiaTheme="minorHAnsi"/>
          <w:b/>
          <w:bCs/>
          <w:color w:val="000000"/>
          <w:sz w:val="24"/>
          <w:szCs w:val="24"/>
          <w:lang w:eastAsia="en-US" w:bidi="ar-SA"/>
        </w:rPr>
        <w:t xml:space="preserve"> м².</w:t>
      </w:r>
    </w:p>
    <w:p w14:paraId="3DD9EB44" w14:textId="1A4AE8F6" w:rsidR="00B05625" w:rsidRDefault="00B05625" w:rsidP="004B4A92">
      <w:pPr>
        <w:spacing w:line="276" w:lineRule="auto"/>
        <w:ind w:firstLine="709"/>
        <w:rPr>
          <w:rFonts w:eastAsiaTheme="minorHAnsi"/>
          <w:color w:val="000000"/>
          <w:sz w:val="24"/>
          <w:szCs w:val="24"/>
          <w:lang w:eastAsia="en-US" w:bidi="ar-SA"/>
        </w:rPr>
      </w:pPr>
    </w:p>
    <w:p w14:paraId="702CA7BF" w14:textId="44251072" w:rsidR="00A858C7" w:rsidRPr="00E0097E" w:rsidRDefault="00A858C7" w:rsidP="00A858C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под</w:t>
      </w:r>
      <w:r w:rsidR="006C68E2">
        <w:rPr>
          <w:rFonts w:eastAsiaTheme="minorHAnsi"/>
          <w:i/>
          <w:iCs/>
          <w:color w:val="000000"/>
          <w:sz w:val="24"/>
          <w:szCs w:val="24"/>
          <w:lang w:eastAsia="en-US" w:bidi="ar-SA"/>
        </w:rPr>
        <w:t xml:space="preserve"> автомойки</w:t>
      </w:r>
      <w:r w:rsidRPr="00E0097E">
        <w:rPr>
          <w:rFonts w:eastAsiaTheme="minorHAnsi"/>
          <w:i/>
          <w:iCs/>
          <w:color w:val="000000"/>
          <w:sz w:val="24"/>
          <w:szCs w:val="24"/>
          <w:lang w:eastAsia="en-US" w:bidi="ar-SA"/>
        </w:rPr>
        <w:t>:</w:t>
      </w:r>
    </w:p>
    <w:p w14:paraId="7C2C2DE3" w14:textId="3473D11F"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sidR="006C68E2">
        <w:rPr>
          <w:rFonts w:eastAsiaTheme="minorHAnsi"/>
          <w:color w:val="000000"/>
          <w:sz w:val="24"/>
          <w:szCs w:val="24"/>
          <w:lang w:eastAsia="en-US" w:bidi="ar-SA"/>
        </w:rPr>
        <w:t>2</w:t>
      </w:r>
      <w:r>
        <w:rPr>
          <w:rFonts w:eastAsiaTheme="minorHAnsi"/>
          <w:color w:val="000000"/>
          <w:sz w:val="24"/>
          <w:szCs w:val="24"/>
          <w:lang w:eastAsia="en-US" w:bidi="ar-SA"/>
        </w:rPr>
        <w:t>.</w:t>
      </w:r>
    </w:p>
    <w:p w14:paraId="45E9660F" w14:textId="28A191B2"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6C68E2">
        <w:rPr>
          <w:rFonts w:eastAsiaTheme="minorHAnsi"/>
          <w:color w:val="000000"/>
          <w:sz w:val="24"/>
          <w:szCs w:val="24"/>
          <w:lang w:eastAsia="en-US" w:bidi="ar-SA"/>
        </w:rPr>
        <w:t>1</w:t>
      </w:r>
      <w:r>
        <w:rPr>
          <w:rFonts w:eastAsiaTheme="minorHAnsi"/>
          <w:color w:val="000000"/>
          <w:sz w:val="24"/>
          <w:szCs w:val="24"/>
          <w:lang w:eastAsia="en-US" w:bidi="ar-SA"/>
        </w:rPr>
        <w:t>.</w:t>
      </w:r>
    </w:p>
    <w:p w14:paraId="25FD2C63" w14:textId="2E16010C"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6C68E2">
        <w:rPr>
          <w:rFonts w:eastAsiaTheme="minorHAnsi"/>
          <w:color w:val="000000"/>
          <w:sz w:val="24"/>
          <w:szCs w:val="24"/>
          <w:lang w:eastAsia="en-US" w:bidi="ar-SA"/>
        </w:rPr>
        <w:t>412</w:t>
      </w:r>
      <w:r>
        <w:rPr>
          <w:rFonts w:eastAsiaTheme="minorHAnsi"/>
          <w:color w:val="000000"/>
          <w:sz w:val="24"/>
          <w:szCs w:val="24"/>
          <w:lang w:eastAsia="en-US" w:bidi="ar-SA"/>
        </w:rPr>
        <w:t xml:space="preserve"> м².</w:t>
      </w:r>
    </w:p>
    <w:p w14:paraId="7C9C8AC2" w14:textId="72145699"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sidR="006C68E2">
        <w:rPr>
          <w:rFonts w:eastAsiaTheme="minorHAnsi"/>
          <w:color w:val="000000"/>
          <w:sz w:val="24"/>
          <w:szCs w:val="24"/>
          <w:lang w:eastAsia="en-US" w:bidi="ar-SA"/>
        </w:rPr>
        <w:t>412</w:t>
      </w:r>
      <w:r>
        <w:rPr>
          <w:rFonts w:eastAsiaTheme="minorHAnsi"/>
          <w:color w:val="000000"/>
          <w:sz w:val="24"/>
          <w:szCs w:val="24"/>
          <w:lang w:eastAsia="en-US" w:bidi="ar-SA"/>
        </w:rPr>
        <w:t>м².</w:t>
      </w:r>
    </w:p>
    <w:p w14:paraId="1C84288B" w14:textId="16035045"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w:t>
      </w:r>
      <w:r w:rsidR="006C68E2">
        <w:rPr>
          <w:rFonts w:eastAsiaTheme="minorHAnsi"/>
          <w:color w:val="000000"/>
          <w:sz w:val="24"/>
          <w:szCs w:val="24"/>
          <w:lang w:eastAsia="en-US" w:bidi="ar-SA"/>
        </w:rPr>
        <w:t>1895</w:t>
      </w:r>
      <w:r>
        <w:rPr>
          <w:rFonts w:eastAsiaTheme="minorHAnsi"/>
          <w:color w:val="000000"/>
          <w:sz w:val="24"/>
          <w:szCs w:val="24"/>
          <w:lang w:eastAsia="en-US" w:bidi="ar-SA"/>
        </w:rPr>
        <w:t xml:space="preserve"> м³.</w:t>
      </w:r>
    </w:p>
    <w:p w14:paraId="15141DE9" w14:textId="61285FF7" w:rsidR="00A858C7" w:rsidRDefault="00A858C7" w:rsidP="00A858C7">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233563">
        <w:rPr>
          <w:rFonts w:eastAsiaTheme="minorHAnsi"/>
          <w:b/>
          <w:bCs/>
          <w:color w:val="000000"/>
          <w:sz w:val="24"/>
          <w:szCs w:val="24"/>
          <w:lang w:eastAsia="en-US" w:bidi="ar-SA"/>
        </w:rPr>
        <w:t>2815</w:t>
      </w:r>
      <w:r w:rsidRPr="000A7081">
        <w:rPr>
          <w:rFonts w:eastAsiaTheme="minorHAnsi"/>
          <w:b/>
          <w:bCs/>
          <w:color w:val="000000"/>
          <w:sz w:val="24"/>
          <w:szCs w:val="24"/>
          <w:lang w:eastAsia="en-US" w:bidi="ar-SA"/>
        </w:rPr>
        <w:t xml:space="preserve"> м².</w:t>
      </w:r>
    </w:p>
    <w:p w14:paraId="0AC52FA3" w14:textId="49C12681" w:rsidR="006C68E2" w:rsidRDefault="006C68E2" w:rsidP="006C68E2">
      <w:pPr>
        <w:spacing w:line="276" w:lineRule="auto"/>
        <w:ind w:firstLine="709"/>
        <w:jc w:val="both"/>
        <w:rPr>
          <w:rFonts w:eastAsiaTheme="minorHAnsi"/>
          <w:b/>
          <w:bCs/>
          <w:color w:val="000000"/>
          <w:sz w:val="24"/>
          <w:szCs w:val="24"/>
          <w:lang w:eastAsia="en-US" w:bidi="ar-SA"/>
        </w:rPr>
      </w:pPr>
    </w:p>
    <w:p w14:paraId="626C436F" w14:textId="641DDF69" w:rsidR="00264B1E" w:rsidRPr="00E0097E" w:rsidRDefault="00264B1E" w:rsidP="00264B1E">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под токарную мастерскую</w:t>
      </w:r>
      <w:r w:rsidRPr="00E0097E">
        <w:rPr>
          <w:rFonts w:eastAsiaTheme="minorHAnsi"/>
          <w:i/>
          <w:iCs/>
          <w:color w:val="000000"/>
          <w:sz w:val="24"/>
          <w:szCs w:val="24"/>
          <w:lang w:eastAsia="en-US" w:bidi="ar-SA"/>
        </w:rPr>
        <w:t>:</w:t>
      </w:r>
    </w:p>
    <w:p w14:paraId="6E63E06C" w14:textId="77777777" w:rsidR="00264B1E" w:rsidRDefault="00264B1E" w:rsidP="00264B1E">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08A58D0B" w14:textId="77777777" w:rsidR="00264B1E" w:rsidRDefault="00264B1E" w:rsidP="00264B1E">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1.</w:t>
      </w:r>
    </w:p>
    <w:p w14:paraId="52209192" w14:textId="74A6CACE" w:rsidR="00264B1E" w:rsidRDefault="00264B1E" w:rsidP="00264B1E">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107 м².</w:t>
      </w:r>
    </w:p>
    <w:p w14:paraId="467D7F2E" w14:textId="16F86D0D" w:rsidR="00264B1E" w:rsidRDefault="00264B1E" w:rsidP="00264B1E">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100 м².</w:t>
      </w:r>
    </w:p>
    <w:p w14:paraId="5784EC30" w14:textId="2A2B698D" w:rsidR="00264B1E" w:rsidRDefault="00264B1E" w:rsidP="00264B1E">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385 м³.</w:t>
      </w:r>
    </w:p>
    <w:p w14:paraId="2165DD88" w14:textId="097B9BFB" w:rsidR="00264B1E" w:rsidRDefault="00264B1E" w:rsidP="00264B1E">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 xml:space="preserve">954 </w:t>
      </w:r>
      <w:r w:rsidRPr="000A7081">
        <w:rPr>
          <w:rFonts w:eastAsiaTheme="minorHAnsi"/>
          <w:b/>
          <w:bCs/>
          <w:color w:val="000000"/>
          <w:sz w:val="24"/>
          <w:szCs w:val="24"/>
          <w:lang w:eastAsia="en-US" w:bidi="ar-SA"/>
        </w:rPr>
        <w:t>м².</w:t>
      </w:r>
    </w:p>
    <w:p w14:paraId="4B111BDA" w14:textId="01E6BFE9" w:rsidR="006C4864" w:rsidRPr="00E0097E" w:rsidRDefault="006C4864" w:rsidP="006C4864">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lastRenderedPageBreak/>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открытую парковку на 65 м/м</w:t>
      </w:r>
      <w:r w:rsidRPr="00E0097E">
        <w:rPr>
          <w:rFonts w:eastAsiaTheme="minorHAnsi"/>
          <w:i/>
          <w:iCs/>
          <w:color w:val="000000"/>
          <w:sz w:val="24"/>
          <w:szCs w:val="24"/>
          <w:lang w:eastAsia="en-US" w:bidi="ar-SA"/>
        </w:rPr>
        <w:t>:</w:t>
      </w:r>
    </w:p>
    <w:p w14:paraId="6A66644B" w14:textId="7777777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752272E0" w14:textId="7777777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1.</w:t>
      </w:r>
    </w:p>
    <w:p w14:paraId="459DEF37" w14:textId="6F9517A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2812</w:t>
      </w:r>
      <w:r>
        <w:rPr>
          <w:rFonts w:eastAsiaTheme="minorHAnsi"/>
          <w:color w:val="000000"/>
          <w:sz w:val="24"/>
          <w:szCs w:val="24"/>
          <w:lang w:eastAsia="en-US" w:bidi="ar-SA"/>
        </w:rPr>
        <w:t xml:space="preserve"> м².</w:t>
      </w:r>
    </w:p>
    <w:p w14:paraId="73DE1A7A" w14:textId="5750EC36" w:rsidR="006C4864" w:rsidRDefault="006C4864" w:rsidP="006C4864">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2812</w:t>
      </w:r>
      <w:r>
        <w:rPr>
          <w:rFonts w:eastAsiaTheme="minorHAnsi"/>
          <w:b/>
          <w:bCs/>
          <w:color w:val="000000"/>
          <w:sz w:val="24"/>
          <w:szCs w:val="24"/>
          <w:lang w:eastAsia="en-US" w:bidi="ar-SA"/>
        </w:rPr>
        <w:t xml:space="preserve"> </w:t>
      </w:r>
      <w:r w:rsidRPr="000A7081">
        <w:rPr>
          <w:rFonts w:eastAsiaTheme="minorHAnsi"/>
          <w:b/>
          <w:bCs/>
          <w:color w:val="000000"/>
          <w:sz w:val="24"/>
          <w:szCs w:val="24"/>
          <w:lang w:eastAsia="en-US" w:bidi="ar-SA"/>
        </w:rPr>
        <w:t>м².</w:t>
      </w:r>
    </w:p>
    <w:p w14:paraId="45B9617F" w14:textId="77777777" w:rsidR="006C4864" w:rsidRDefault="006C4864" w:rsidP="006C4864">
      <w:pPr>
        <w:widowControl/>
        <w:adjustRightInd w:val="0"/>
        <w:ind w:firstLine="709"/>
        <w:rPr>
          <w:rFonts w:eastAsiaTheme="minorHAnsi"/>
          <w:color w:val="000000"/>
          <w:sz w:val="24"/>
          <w:szCs w:val="24"/>
          <w:lang w:eastAsia="en-US" w:bidi="ar-SA"/>
        </w:rPr>
      </w:pPr>
    </w:p>
    <w:p w14:paraId="661B9431" w14:textId="10358492" w:rsidR="006C4864" w:rsidRDefault="006C4864" w:rsidP="00264B1E">
      <w:pPr>
        <w:spacing w:line="276" w:lineRule="auto"/>
        <w:ind w:firstLine="709"/>
        <w:jc w:val="both"/>
        <w:rPr>
          <w:rFonts w:eastAsiaTheme="minorHAnsi"/>
          <w:color w:val="000000"/>
          <w:sz w:val="24"/>
          <w:szCs w:val="24"/>
          <w:lang w:eastAsia="en-US" w:bidi="ar-SA"/>
        </w:rPr>
      </w:pPr>
    </w:p>
    <w:p w14:paraId="462048D6" w14:textId="62A7D0E2" w:rsidR="006C4864" w:rsidRPr="00E0097E" w:rsidRDefault="006C4864" w:rsidP="006C4864">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под</w:t>
      </w:r>
      <w:r>
        <w:rPr>
          <w:rFonts w:eastAsiaTheme="minorHAnsi"/>
          <w:i/>
          <w:iCs/>
          <w:color w:val="000000"/>
          <w:sz w:val="24"/>
          <w:szCs w:val="24"/>
          <w:lang w:eastAsia="en-US" w:bidi="ar-SA"/>
        </w:rPr>
        <w:t xml:space="preserve"> магазин продовольственный</w:t>
      </w:r>
      <w:r w:rsidRPr="00E0097E">
        <w:rPr>
          <w:rFonts w:eastAsiaTheme="minorHAnsi"/>
          <w:i/>
          <w:iCs/>
          <w:color w:val="000000"/>
          <w:sz w:val="24"/>
          <w:szCs w:val="24"/>
          <w:lang w:eastAsia="en-US" w:bidi="ar-SA"/>
        </w:rPr>
        <w:t>:</w:t>
      </w:r>
    </w:p>
    <w:p w14:paraId="5F970D5C" w14:textId="76B6A26C"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Pr>
          <w:rFonts w:eastAsiaTheme="minorHAnsi"/>
          <w:color w:val="000000"/>
          <w:sz w:val="24"/>
          <w:szCs w:val="24"/>
          <w:lang w:eastAsia="en-US" w:bidi="ar-SA"/>
        </w:rPr>
        <w:t>1</w:t>
      </w:r>
      <w:r>
        <w:rPr>
          <w:rFonts w:eastAsiaTheme="minorHAnsi"/>
          <w:color w:val="000000"/>
          <w:sz w:val="24"/>
          <w:szCs w:val="24"/>
          <w:lang w:eastAsia="en-US" w:bidi="ar-SA"/>
        </w:rPr>
        <w:t>.</w:t>
      </w:r>
    </w:p>
    <w:p w14:paraId="40E87789" w14:textId="7777777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1.</w:t>
      </w:r>
    </w:p>
    <w:p w14:paraId="313E98F0" w14:textId="10A90BCC"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519</w:t>
      </w:r>
      <w:r>
        <w:rPr>
          <w:rFonts w:eastAsiaTheme="minorHAnsi"/>
          <w:color w:val="000000"/>
          <w:sz w:val="24"/>
          <w:szCs w:val="24"/>
          <w:lang w:eastAsia="en-US" w:bidi="ar-SA"/>
        </w:rPr>
        <w:t xml:space="preserve"> м².</w:t>
      </w:r>
    </w:p>
    <w:p w14:paraId="497E04AE" w14:textId="2B2735BD"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 xml:space="preserve">445 </w:t>
      </w:r>
      <w:r>
        <w:rPr>
          <w:rFonts w:eastAsiaTheme="minorHAnsi"/>
          <w:color w:val="000000"/>
          <w:sz w:val="24"/>
          <w:szCs w:val="24"/>
          <w:lang w:eastAsia="en-US" w:bidi="ar-SA"/>
        </w:rPr>
        <w:t>м².</w:t>
      </w:r>
    </w:p>
    <w:p w14:paraId="02866AB8" w14:textId="0696DBD0"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w:t>
      </w:r>
      <w:r>
        <w:rPr>
          <w:rFonts w:eastAsiaTheme="minorHAnsi"/>
          <w:color w:val="000000"/>
          <w:sz w:val="24"/>
          <w:szCs w:val="24"/>
          <w:lang w:eastAsia="en-US" w:bidi="ar-SA"/>
        </w:rPr>
        <w:t xml:space="preserve"> </w:t>
      </w:r>
      <w:r>
        <w:rPr>
          <w:rFonts w:eastAsiaTheme="minorHAnsi"/>
          <w:color w:val="000000"/>
          <w:sz w:val="24"/>
          <w:szCs w:val="24"/>
          <w:lang w:eastAsia="en-US" w:bidi="ar-SA"/>
        </w:rPr>
        <w:t>18</w:t>
      </w:r>
      <w:r>
        <w:rPr>
          <w:rFonts w:eastAsiaTheme="minorHAnsi"/>
          <w:color w:val="000000"/>
          <w:sz w:val="24"/>
          <w:szCs w:val="24"/>
          <w:lang w:eastAsia="en-US" w:bidi="ar-SA"/>
        </w:rPr>
        <w:t>16</w:t>
      </w:r>
      <w:r>
        <w:rPr>
          <w:rFonts w:eastAsiaTheme="minorHAnsi"/>
          <w:color w:val="000000"/>
          <w:sz w:val="24"/>
          <w:szCs w:val="24"/>
          <w:lang w:eastAsia="en-US" w:bidi="ar-SA"/>
        </w:rPr>
        <w:t xml:space="preserve"> м³.</w:t>
      </w:r>
    </w:p>
    <w:p w14:paraId="79B8D0B5" w14:textId="4B729CC8" w:rsidR="006C4864" w:rsidRDefault="006C4864" w:rsidP="006C486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2389</w:t>
      </w:r>
      <w:r w:rsidRPr="000A7081">
        <w:rPr>
          <w:rFonts w:eastAsiaTheme="minorHAnsi"/>
          <w:b/>
          <w:bCs/>
          <w:color w:val="000000"/>
          <w:sz w:val="24"/>
          <w:szCs w:val="24"/>
          <w:lang w:eastAsia="en-US" w:bidi="ar-SA"/>
        </w:rPr>
        <w:t xml:space="preserve"> м².</w:t>
      </w:r>
    </w:p>
    <w:p w14:paraId="702B7D0C" w14:textId="4F693569" w:rsidR="006C4864" w:rsidRDefault="006C4864" w:rsidP="00264B1E">
      <w:pPr>
        <w:spacing w:line="276" w:lineRule="auto"/>
        <w:ind w:firstLine="709"/>
        <w:jc w:val="both"/>
        <w:rPr>
          <w:rFonts w:eastAsiaTheme="minorHAnsi"/>
          <w:color w:val="000000"/>
          <w:sz w:val="24"/>
          <w:szCs w:val="24"/>
          <w:lang w:eastAsia="en-US" w:bidi="ar-SA"/>
        </w:rPr>
      </w:pPr>
    </w:p>
    <w:p w14:paraId="674EA9FA" w14:textId="17CA20A7" w:rsidR="006C4864" w:rsidRPr="00E0097E" w:rsidRDefault="006C4864" w:rsidP="006C4864">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спортивный комплекс</w:t>
      </w:r>
      <w:r w:rsidRPr="00E0097E">
        <w:rPr>
          <w:rFonts w:eastAsiaTheme="minorHAnsi"/>
          <w:i/>
          <w:iCs/>
          <w:color w:val="000000"/>
          <w:sz w:val="24"/>
          <w:szCs w:val="24"/>
          <w:lang w:eastAsia="en-US" w:bidi="ar-SA"/>
        </w:rPr>
        <w:t>:</w:t>
      </w:r>
    </w:p>
    <w:p w14:paraId="4FDBD176" w14:textId="7777777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3EFF6D17" w14:textId="57D5D933"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2</w:t>
      </w:r>
      <w:r>
        <w:rPr>
          <w:rFonts w:eastAsiaTheme="minorHAnsi"/>
          <w:color w:val="000000"/>
          <w:sz w:val="24"/>
          <w:szCs w:val="24"/>
          <w:lang w:eastAsia="en-US" w:bidi="ar-SA"/>
        </w:rPr>
        <w:t>.</w:t>
      </w:r>
    </w:p>
    <w:p w14:paraId="6808E14C" w14:textId="3BB7328F"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892</w:t>
      </w:r>
      <w:r>
        <w:rPr>
          <w:rFonts w:eastAsiaTheme="minorHAnsi"/>
          <w:color w:val="000000"/>
          <w:sz w:val="24"/>
          <w:szCs w:val="24"/>
          <w:lang w:eastAsia="en-US" w:bidi="ar-SA"/>
        </w:rPr>
        <w:t xml:space="preserve"> м².</w:t>
      </w:r>
    </w:p>
    <w:p w14:paraId="37B80790" w14:textId="4146F82F"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1700</w:t>
      </w:r>
      <w:r>
        <w:rPr>
          <w:rFonts w:eastAsiaTheme="minorHAnsi"/>
          <w:color w:val="000000"/>
          <w:sz w:val="24"/>
          <w:szCs w:val="24"/>
          <w:lang w:eastAsia="en-US" w:bidi="ar-SA"/>
        </w:rPr>
        <w:t xml:space="preserve"> м².</w:t>
      </w:r>
    </w:p>
    <w:p w14:paraId="2A06E8D2" w14:textId="1471EB3F"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10704</w:t>
      </w:r>
      <w:r>
        <w:rPr>
          <w:rFonts w:eastAsiaTheme="minorHAnsi"/>
          <w:color w:val="000000"/>
          <w:sz w:val="24"/>
          <w:szCs w:val="24"/>
          <w:lang w:eastAsia="en-US" w:bidi="ar-SA"/>
        </w:rPr>
        <w:t xml:space="preserve"> м³.</w:t>
      </w:r>
    </w:p>
    <w:p w14:paraId="661E7B08" w14:textId="124F3C3A" w:rsidR="006C4864" w:rsidRDefault="006C4864" w:rsidP="006C486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3769</w:t>
      </w:r>
      <w:r w:rsidRPr="000A7081">
        <w:rPr>
          <w:rFonts w:eastAsiaTheme="minorHAnsi"/>
          <w:b/>
          <w:bCs/>
          <w:color w:val="000000"/>
          <w:sz w:val="24"/>
          <w:szCs w:val="24"/>
          <w:lang w:eastAsia="en-US" w:bidi="ar-SA"/>
        </w:rPr>
        <w:t>м².</w:t>
      </w:r>
    </w:p>
    <w:p w14:paraId="1232E752" w14:textId="547B8B0A" w:rsidR="006C4864" w:rsidRDefault="006C4864" w:rsidP="00264B1E">
      <w:pPr>
        <w:spacing w:line="276" w:lineRule="auto"/>
        <w:ind w:firstLine="709"/>
        <w:jc w:val="both"/>
        <w:rPr>
          <w:rFonts w:eastAsiaTheme="minorHAnsi"/>
          <w:color w:val="000000"/>
          <w:sz w:val="24"/>
          <w:szCs w:val="24"/>
          <w:lang w:eastAsia="en-US" w:bidi="ar-SA"/>
        </w:rPr>
      </w:pPr>
    </w:p>
    <w:p w14:paraId="53E1E0D2" w14:textId="40287556" w:rsidR="006C4864" w:rsidRPr="00E0097E" w:rsidRDefault="006C4864" w:rsidP="006C4864">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кафе на 20 мест</w:t>
      </w:r>
      <w:r w:rsidRPr="00E0097E">
        <w:rPr>
          <w:rFonts w:eastAsiaTheme="minorHAnsi"/>
          <w:i/>
          <w:iCs/>
          <w:color w:val="000000"/>
          <w:sz w:val="24"/>
          <w:szCs w:val="24"/>
          <w:lang w:eastAsia="en-US" w:bidi="ar-SA"/>
        </w:rPr>
        <w:t>:</w:t>
      </w:r>
    </w:p>
    <w:p w14:paraId="1B7AC2B1" w14:textId="77777777"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4F8BB114" w14:textId="4D6BCB02"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1</w:t>
      </w:r>
      <w:r>
        <w:rPr>
          <w:rFonts w:eastAsiaTheme="minorHAnsi"/>
          <w:color w:val="000000"/>
          <w:sz w:val="24"/>
          <w:szCs w:val="24"/>
          <w:lang w:eastAsia="en-US" w:bidi="ar-SA"/>
        </w:rPr>
        <w:t>.</w:t>
      </w:r>
    </w:p>
    <w:p w14:paraId="3D152F9F" w14:textId="25FD265E"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270</w:t>
      </w:r>
      <w:r>
        <w:rPr>
          <w:rFonts w:eastAsiaTheme="minorHAnsi"/>
          <w:color w:val="000000"/>
          <w:sz w:val="24"/>
          <w:szCs w:val="24"/>
          <w:lang w:eastAsia="en-US" w:bidi="ar-SA"/>
        </w:rPr>
        <w:t xml:space="preserve"> м².</w:t>
      </w:r>
    </w:p>
    <w:p w14:paraId="70D0BB0E" w14:textId="25453248"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250</w:t>
      </w:r>
      <w:r>
        <w:rPr>
          <w:rFonts w:eastAsiaTheme="minorHAnsi"/>
          <w:color w:val="000000"/>
          <w:sz w:val="24"/>
          <w:szCs w:val="24"/>
          <w:lang w:eastAsia="en-US" w:bidi="ar-SA"/>
        </w:rPr>
        <w:t xml:space="preserve"> м².</w:t>
      </w:r>
    </w:p>
    <w:p w14:paraId="12A4EF31" w14:textId="327DC1AA" w:rsidR="006C4864" w:rsidRDefault="006C4864" w:rsidP="006C486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972</w:t>
      </w:r>
      <w:r>
        <w:rPr>
          <w:rFonts w:eastAsiaTheme="minorHAnsi"/>
          <w:color w:val="000000"/>
          <w:sz w:val="24"/>
          <w:szCs w:val="24"/>
          <w:lang w:eastAsia="en-US" w:bidi="ar-SA"/>
        </w:rPr>
        <w:t xml:space="preserve"> м³.</w:t>
      </w:r>
    </w:p>
    <w:p w14:paraId="5C78DBE1" w14:textId="0F8D8301" w:rsidR="006C4864" w:rsidRDefault="006C4864" w:rsidP="006C4864">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1315</w:t>
      </w:r>
      <w:r w:rsidRPr="000A7081">
        <w:rPr>
          <w:rFonts w:eastAsiaTheme="minorHAnsi"/>
          <w:b/>
          <w:bCs/>
          <w:color w:val="000000"/>
          <w:sz w:val="24"/>
          <w:szCs w:val="24"/>
          <w:lang w:eastAsia="en-US" w:bidi="ar-SA"/>
        </w:rPr>
        <w:t>м².</w:t>
      </w:r>
    </w:p>
    <w:p w14:paraId="42E78512" w14:textId="46E8D6DC" w:rsidR="00747520" w:rsidRDefault="00747520" w:rsidP="006C4864">
      <w:pPr>
        <w:spacing w:line="276" w:lineRule="auto"/>
        <w:ind w:firstLine="709"/>
        <w:jc w:val="both"/>
        <w:rPr>
          <w:rFonts w:eastAsiaTheme="minorHAnsi"/>
          <w:b/>
          <w:bCs/>
          <w:color w:val="000000"/>
          <w:sz w:val="24"/>
          <w:szCs w:val="24"/>
          <w:lang w:eastAsia="en-US" w:bidi="ar-SA"/>
        </w:rPr>
      </w:pPr>
    </w:p>
    <w:p w14:paraId="048BFE8D" w14:textId="18B10B9F" w:rsidR="00747520" w:rsidRPr="00E0097E" w:rsidRDefault="00747520" w:rsidP="00747520">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лечебный корпус типа «</w:t>
      </w:r>
      <w:r>
        <w:rPr>
          <w:rFonts w:eastAsiaTheme="minorHAnsi"/>
          <w:i/>
          <w:iCs/>
          <w:color w:val="000000"/>
          <w:sz w:val="24"/>
          <w:szCs w:val="24"/>
          <w:lang w:val="en-US" w:eastAsia="en-US" w:bidi="ar-SA"/>
        </w:rPr>
        <w:t>Invitro</w:t>
      </w:r>
      <w:r>
        <w:rPr>
          <w:rFonts w:eastAsiaTheme="minorHAnsi"/>
          <w:i/>
          <w:iCs/>
          <w:color w:val="000000"/>
          <w:sz w:val="24"/>
          <w:szCs w:val="24"/>
          <w:lang w:eastAsia="en-US" w:bidi="ar-SA"/>
        </w:rPr>
        <w:t>» + аптека</w:t>
      </w:r>
      <w:r w:rsidRPr="00E0097E">
        <w:rPr>
          <w:rFonts w:eastAsiaTheme="minorHAnsi"/>
          <w:i/>
          <w:iCs/>
          <w:color w:val="000000"/>
          <w:sz w:val="24"/>
          <w:szCs w:val="24"/>
          <w:lang w:eastAsia="en-US" w:bidi="ar-SA"/>
        </w:rPr>
        <w:t>:</w:t>
      </w:r>
    </w:p>
    <w:p w14:paraId="09B11502" w14:textId="77777777" w:rsidR="00747520" w:rsidRDefault="00747520" w:rsidP="0074752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697FA087" w14:textId="77777777" w:rsidR="00747520" w:rsidRDefault="00747520" w:rsidP="0074752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2.</w:t>
      </w:r>
    </w:p>
    <w:p w14:paraId="603E3ABA" w14:textId="4FA676B8" w:rsidR="00747520" w:rsidRDefault="00747520" w:rsidP="0074752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575</w:t>
      </w:r>
      <w:r>
        <w:rPr>
          <w:rFonts w:eastAsiaTheme="minorHAnsi"/>
          <w:color w:val="000000"/>
          <w:sz w:val="24"/>
          <w:szCs w:val="24"/>
          <w:lang w:eastAsia="en-US" w:bidi="ar-SA"/>
        </w:rPr>
        <w:t xml:space="preserve"> м².</w:t>
      </w:r>
    </w:p>
    <w:p w14:paraId="4E5FC9AF" w14:textId="00DF5F10" w:rsidR="00747520" w:rsidRDefault="00747520" w:rsidP="0074752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w:t>
      </w:r>
      <w:r>
        <w:rPr>
          <w:rFonts w:eastAsiaTheme="minorHAnsi"/>
          <w:color w:val="000000"/>
          <w:sz w:val="24"/>
          <w:szCs w:val="24"/>
          <w:lang w:eastAsia="en-US" w:bidi="ar-SA"/>
        </w:rPr>
        <w:t>1514</w:t>
      </w:r>
      <w:r>
        <w:rPr>
          <w:rFonts w:eastAsiaTheme="minorHAnsi"/>
          <w:color w:val="000000"/>
          <w:sz w:val="24"/>
          <w:szCs w:val="24"/>
          <w:lang w:eastAsia="en-US" w:bidi="ar-SA"/>
        </w:rPr>
        <w:t xml:space="preserve"> м².</w:t>
      </w:r>
    </w:p>
    <w:p w14:paraId="4BC92FCA" w14:textId="68497957" w:rsidR="00747520" w:rsidRDefault="00747520" w:rsidP="0074752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4140</w:t>
      </w:r>
      <w:r>
        <w:rPr>
          <w:rFonts w:eastAsiaTheme="minorHAnsi"/>
          <w:color w:val="000000"/>
          <w:sz w:val="24"/>
          <w:szCs w:val="24"/>
          <w:lang w:eastAsia="en-US" w:bidi="ar-SA"/>
        </w:rPr>
        <w:t xml:space="preserve"> м³.</w:t>
      </w:r>
    </w:p>
    <w:p w14:paraId="003B43D6" w14:textId="24E0A0BD" w:rsidR="00747520" w:rsidRDefault="00747520" w:rsidP="00747520">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 xml:space="preserve">2042 </w:t>
      </w:r>
      <w:r w:rsidRPr="000A7081">
        <w:rPr>
          <w:rFonts w:eastAsiaTheme="minorHAnsi"/>
          <w:b/>
          <w:bCs/>
          <w:color w:val="000000"/>
          <w:sz w:val="24"/>
          <w:szCs w:val="24"/>
          <w:lang w:eastAsia="en-US" w:bidi="ar-SA"/>
        </w:rPr>
        <w:t>м².</w:t>
      </w:r>
    </w:p>
    <w:p w14:paraId="6D878F29" w14:textId="77777777" w:rsidR="00747520" w:rsidRDefault="00747520" w:rsidP="006C4864">
      <w:pPr>
        <w:spacing w:line="276" w:lineRule="auto"/>
        <w:ind w:firstLine="709"/>
        <w:jc w:val="both"/>
        <w:rPr>
          <w:rFonts w:eastAsiaTheme="minorHAnsi"/>
          <w:color w:val="000000"/>
          <w:sz w:val="24"/>
          <w:szCs w:val="24"/>
          <w:lang w:eastAsia="en-US" w:bidi="ar-SA"/>
        </w:rPr>
      </w:pPr>
    </w:p>
    <w:p w14:paraId="17DD5FD2" w14:textId="10EC743D" w:rsidR="00AD6EA8" w:rsidRPr="00E0097E" w:rsidRDefault="00AD6EA8" w:rsidP="00AD6EA8">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комплекс закусочных быстрого приготовления</w:t>
      </w:r>
      <w:r w:rsidRPr="00E0097E">
        <w:rPr>
          <w:rFonts w:eastAsiaTheme="minorHAnsi"/>
          <w:i/>
          <w:iCs/>
          <w:color w:val="000000"/>
          <w:sz w:val="24"/>
          <w:szCs w:val="24"/>
          <w:lang w:eastAsia="en-US" w:bidi="ar-SA"/>
        </w:rPr>
        <w:t>:</w:t>
      </w:r>
    </w:p>
    <w:p w14:paraId="22B1AA32" w14:textId="34653C38"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Pr>
          <w:rFonts w:eastAsiaTheme="minorHAnsi"/>
          <w:color w:val="000000"/>
          <w:sz w:val="24"/>
          <w:szCs w:val="24"/>
          <w:lang w:eastAsia="en-US" w:bidi="ar-SA"/>
        </w:rPr>
        <w:t>6</w:t>
      </w:r>
      <w:r>
        <w:rPr>
          <w:rFonts w:eastAsiaTheme="minorHAnsi"/>
          <w:color w:val="000000"/>
          <w:sz w:val="24"/>
          <w:szCs w:val="24"/>
          <w:lang w:eastAsia="en-US" w:bidi="ar-SA"/>
        </w:rPr>
        <w:t>.</w:t>
      </w:r>
    </w:p>
    <w:p w14:paraId="14DB0EC4" w14:textId="19DBB046"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1</w:t>
      </w:r>
      <w:r>
        <w:rPr>
          <w:rFonts w:eastAsiaTheme="minorHAnsi"/>
          <w:color w:val="000000"/>
          <w:sz w:val="24"/>
          <w:szCs w:val="24"/>
          <w:lang w:eastAsia="en-US" w:bidi="ar-SA"/>
        </w:rPr>
        <w:t>.</w:t>
      </w:r>
    </w:p>
    <w:p w14:paraId="32D23D6F" w14:textId="7099EE88"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Pr>
          <w:rFonts w:eastAsiaTheme="minorHAnsi"/>
          <w:color w:val="000000"/>
          <w:sz w:val="24"/>
          <w:szCs w:val="24"/>
          <w:lang w:eastAsia="en-US" w:bidi="ar-SA"/>
        </w:rPr>
        <w:t>90</w:t>
      </w:r>
      <w:r>
        <w:rPr>
          <w:rFonts w:eastAsiaTheme="minorHAnsi"/>
          <w:color w:val="000000"/>
          <w:sz w:val="24"/>
          <w:szCs w:val="24"/>
          <w:lang w:eastAsia="en-US" w:bidi="ar-SA"/>
        </w:rPr>
        <w:t>м².</w:t>
      </w:r>
    </w:p>
    <w:p w14:paraId="468BA90F" w14:textId="7FCAC400"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90</w:t>
      </w:r>
      <w:r>
        <w:rPr>
          <w:rFonts w:eastAsiaTheme="minorHAnsi"/>
          <w:color w:val="000000"/>
          <w:sz w:val="24"/>
          <w:szCs w:val="24"/>
          <w:lang w:eastAsia="en-US" w:bidi="ar-SA"/>
        </w:rPr>
        <w:t xml:space="preserve"> м².</w:t>
      </w:r>
    </w:p>
    <w:p w14:paraId="76E18734" w14:textId="56F8EFD0"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180</w:t>
      </w:r>
      <w:r>
        <w:rPr>
          <w:rFonts w:eastAsiaTheme="minorHAnsi"/>
          <w:color w:val="000000"/>
          <w:sz w:val="24"/>
          <w:szCs w:val="24"/>
          <w:lang w:eastAsia="en-US" w:bidi="ar-SA"/>
        </w:rPr>
        <w:t xml:space="preserve"> м³.</w:t>
      </w:r>
    </w:p>
    <w:p w14:paraId="450CBF2A" w14:textId="4BAE50DA" w:rsidR="00AD6EA8" w:rsidRDefault="00AD6EA8" w:rsidP="00AD6EA8">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1287</w:t>
      </w:r>
      <w:r>
        <w:rPr>
          <w:rFonts w:eastAsiaTheme="minorHAnsi"/>
          <w:b/>
          <w:bCs/>
          <w:color w:val="000000"/>
          <w:sz w:val="24"/>
          <w:szCs w:val="24"/>
          <w:lang w:eastAsia="en-US" w:bidi="ar-SA"/>
        </w:rPr>
        <w:t xml:space="preserve"> </w:t>
      </w:r>
      <w:r w:rsidRPr="000A7081">
        <w:rPr>
          <w:rFonts w:eastAsiaTheme="minorHAnsi"/>
          <w:b/>
          <w:bCs/>
          <w:color w:val="000000"/>
          <w:sz w:val="24"/>
          <w:szCs w:val="24"/>
          <w:lang w:eastAsia="en-US" w:bidi="ar-SA"/>
        </w:rPr>
        <w:t>м².</w:t>
      </w:r>
    </w:p>
    <w:p w14:paraId="2291F146" w14:textId="77777777" w:rsidR="006C4864" w:rsidRDefault="006C4864" w:rsidP="00264B1E">
      <w:pPr>
        <w:spacing w:line="276" w:lineRule="auto"/>
        <w:ind w:firstLine="709"/>
        <w:jc w:val="both"/>
        <w:rPr>
          <w:rFonts w:eastAsiaTheme="minorHAnsi"/>
          <w:color w:val="000000"/>
          <w:sz w:val="24"/>
          <w:szCs w:val="24"/>
          <w:lang w:eastAsia="en-US" w:bidi="ar-SA"/>
        </w:rPr>
      </w:pPr>
    </w:p>
    <w:p w14:paraId="48C8A790" w14:textId="50BF222B" w:rsidR="00AD6EA8" w:rsidRPr="00E0097E" w:rsidRDefault="00AD6EA8" w:rsidP="00AD6EA8">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 xml:space="preserve">под </w:t>
      </w:r>
      <w:r>
        <w:rPr>
          <w:rFonts w:eastAsiaTheme="minorHAnsi"/>
          <w:i/>
          <w:iCs/>
          <w:color w:val="000000"/>
          <w:sz w:val="24"/>
          <w:szCs w:val="24"/>
          <w:lang w:eastAsia="en-US" w:bidi="ar-SA"/>
        </w:rPr>
        <w:t>СТО для грузовой техники</w:t>
      </w:r>
      <w:r w:rsidRPr="00E0097E">
        <w:rPr>
          <w:rFonts w:eastAsiaTheme="minorHAnsi"/>
          <w:i/>
          <w:iCs/>
          <w:color w:val="000000"/>
          <w:sz w:val="24"/>
          <w:szCs w:val="24"/>
          <w:lang w:eastAsia="en-US" w:bidi="ar-SA"/>
        </w:rPr>
        <w:t>:</w:t>
      </w:r>
    </w:p>
    <w:p w14:paraId="54D118DA" w14:textId="10BBEC8C"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Pr>
          <w:rFonts w:eastAsiaTheme="minorHAnsi"/>
          <w:color w:val="000000"/>
          <w:sz w:val="24"/>
          <w:szCs w:val="24"/>
          <w:lang w:eastAsia="en-US" w:bidi="ar-SA"/>
        </w:rPr>
        <w:t>3</w:t>
      </w:r>
      <w:r>
        <w:rPr>
          <w:rFonts w:eastAsiaTheme="minorHAnsi"/>
          <w:color w:val="000000"/>
          <w:sz w:val="24"/>
          <w:szCs w:val="24"/>
          <w:lang w:eastAsia="en-US" w:bidi="ar-SA"/>
        </w:rPr>
        <w:t>.</w:t>
      </w:r>
    </w:p>
    <w:p w14:paraId="74B33F5B" w14:textId="2CF8C25A"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1</w:t>
      </w:r>
      <w:r>
        <w:rPr>
          <w:rFonts w:eastAsiaTheme="minorHAnsi"/>
          <w:color w:val="000000"/>
          <w:sz w:val="24"/>
          <w:szCs w:val="24"/>
          <w:lang w:eastAsia="en-US" w:bidi="ar-SA"/>
        </w:rPr>
        <w:t>.</w:t>
      </w:r>
    </w:p>
    <w:p w14:paraId="1B926FEF" w14:textId="68BD5A28"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lastRenderedPageBreak/>
        <w:t xml:space="preserve">Площадь застройки: </w:t>
      </w:r>
      <w:r>
        <w:rPr>
          <w:rFonts w:eastAsiaTheme="minorHAnsi"/>
          <w:color w:val="000000"/>
          <w:sz w:val="24"/>
          <w:szCs w:val="24"/>
          <w:lang w:eastAsia="en-US" w:bidi="ar-SA"/>
        </w:rPr>
        <w:t>450</w:t>
      </w:r>
      <w:r>
        <w:rPr>
          <w:rFonts w:eastAsiaTheme="minorHAnsi"/>
          <w:color w:val="000000"/>
          <w:sz w:val="24"/>
          <w:szCs w:val="24"/>
          <w:lang w:eastAsia="en-US" w:bidi="ar-SA"/>
        </w:rPr>
        <w:t xml:space="preserve"> м².</w:t>
      </w:r>
    </w:p>
    <w:p w14:paraId="5BDCF0A0" w14:textId="19322B88"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435</w:t>
      </w:r>
      <w:r>
        <w:rPr>
          <w:rFonts w:eastAsiaTheme="minorHAnsi"/>
          <w:color w:val="000000"/>
          <w:sz w:val="24"/>
          <w:szCs w:val="24"/>
          <w:lang w:eastAsia="en-US" w:bidi="ar-SA"/>
        </w:rPr>
        <w:t xml:space="preserve"> м².</w:t>
      </w:r>
    </w:p>
    <w:p w14:paraId="46080AEF" w14:textId="3DD6B796" w:rsidR="00AD6EA8" w:rsidRDefault="00AD6EA8" w:rsidP="00AD6EA8">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180</w:t>
      </w:r>
      <w:r>
        <w:rPr>
          <w:rFonts w:eastAsiaTheme="minorHAnsi"/>
          <w:color w:val="000000"/>
          <w:sz w:val="24"/>
          <w:szCs w:val="24"/>
          <w:lang w:eastAsia="en-US" w:bidi="ar-SA"/>
        </w:rPr>
        <w:t xml:space="preserve"> м³.</w:t>
      </w:r>
    </w:p>
    <w:p w14:paraId="3D984060" w14:textId="3395710B" w:rsidR="00AD6EA8" w:rsidRDefault="00AD6EA8" w:rsidP="00AD6EA8">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1242</w:t>
      </w:r>
      <w:r>
        <w:rPr>
          <w:rFonts w:eastAsiaTheme="minorHAnsi"/>
          <w:b/>
          <w:bCs/>
          <w:color w:val="000000"/>
          <w:sz w:val="24"/>
          <w:szCs w:val="24"/>
          <w:lang w:eastAsia="en-US" w:bidi="ar-SA"/>
        </w:rPr>
        <w:t xml:space="preserve"> </w:t>
      </w:r>
      <w:r w:rsidRPr="000A7081">
        <w:rPr>
          <w:rFonts w:eastAsiaTheme="minorHAnsi"/>
          <w:b/>
          <w:bCs/>
          <w:color w:val="000000"/>
          <w:sz w:val="24"/>
          <w:szCs w:val="24"/>
          <w:lang w:eastAsia="en-US" w:bidi="ar-SA"/>
        </w:rPr>
        <w:t>м².</w:t>
      </w:r>
    </w:p>
    <w:p w14:paraId="3C2D4CE9" w14:textId="77777777" w:rsidR="006C68E2" w:rsidRDefault="006C68E2" w:rsidP="004B4A92">
      <w:pPr>
        <w:spacing w:line="276" w:lineRule="auto"/>
        <w:ind w:firstLine="709"/>
        <w:rPr>
          <w:rFonts w:eastAsiaTheme="minorHAnsi"/>
          <w:color w:val="000000"/>
          <w:sz w:val="24"/>
          <w:szCs w:val="24"/>
          <w:lang w:eastAsia="en-US" w:bidi="ar-SA"/>
        </w:rPr>
      </w:pPr>
    </w:p>
    <w:p w14:paraId="4C77D0FF" w14:textId="56679C6F" w:rsidR="00CC541B" w:rsidRDefault="0010419F" w:rsidP="004B4A92">
      <w:pPr>
        <w:spacing w:line="276" w:lineRule="auto"/>
        <w:ind w:firstLine="709"/>
        <w:rPr>
          <w:rFonts w:eastAsiaTheme="minorHAnsi"/>
          <w:b/>
          <w:bCs/>
          <w:color w:val="000000"/>
          <w:sz w:val="24"/>
          <w:szCs w:val="24"/>
          <w:lang w:eastAsia="en-US" w:bidi="ar-SA"/>
        </w:rPr>
      </w:pPr>
      <w:r>
        <w:rPr>
          <w:rFonts w:eastAsiaTheme="minorHAnsi"/>
          <w:color w:val="000000"/>
          <w:sz w:val="24"/>
          <w:szCs w:val="24"/>
          <w:lang w:eastAsia="en-US" w:bidi="ar-SA"/>
        </w:rPr>
        <w:t>О</w:t>
      </w:r>
      <w:r w:rsidR="00CC541B">
        <w:rPr>
          <w:rFonts w:eastAsiaTheme="minorHAnsi"/>
          <w:color w:val="000000"/>
          <w:sz w:val="24"/>
          <w:szCs w:val="24"/>
          <w:lang w:eastAsia="en-US" w:bidi="ar-SA"/>
        </w:rPr>
        <w:t>бщ</w:t>
      </w:r>
      <w:r>
        <w:rPr>
          <w:rFonts w:eastAsiaTheme="minorHAnsi"/>
          <w:color w:val="000000"/>
          <w:sz w:val="24"/>
          <w:szCs w:val="24"/>
          <w:lang w:eastAsia="en-US" w:bidi="ar-SA"/>
        </w:rPr>
        <w:t>ая</w:t>
      </w:r>
      <w:r w:rsidR="00CC541B">
        <w:rPr>
          <w:rFonts w:eastAsiaTheme="minorHAnsi"/>
          <w:color w:val="000000"/>
          <w:sz w:val="24"/>
          <w:szCs w:val="24"/>
          <w:lang w:eastAsia="en-US" w:bidi="ar-SA"/>
        </w:rPr>
        <w:t xml:space="preserve"> площадь</w:t>
      </w:r>
      <w:r>
        <w:rPr>
          <w:rFonts w:eastAsiaTheme="minorHAnsi"/>
          <w:color w:val="000000"/>
          <w:sz w:val="24"/>
          <w:szCs w:val="24"/>
          <w:lang w:eastAsia="en-US" w:bidi="ar-SA"/>
        </w:rPr>
        <w:t xml:space="preserve"> земельного участка под рекреацию</w:t>
      </w:r>
      <w:r w:rsidR="00CC541B">
        <w:rPr>
          <w:rFonts w:eastAsiaTheme="minorHAnsi"/>
          <w:color w:val="000000"/>
          <w:sz w:val="24"/>
          <w:szCs w:val="24"/>
          <w:lang w:eastAsia="en-US" w:bidi="ar-SA"/>
        </w:rPr>
        <w:t xml:space="preserve"> - </w:t>
      </w:r>
      <w:r w:rsidR="00AD6EA8">
        <w:rPr>
          <w:rFonts w:eastAsiaTheme="minorHAnsi"/>
          <w:b/>
          <w:bCs/>
          <w:color w:val="000000"/>
          <w:sz w:val="24"/>
          <w:szCs w:val="24"/>
          <w:lang w:eastAsia="en-US" w:bidi="ar-SA"/>
        </w:rPr>
        <w:t>4705</w:t>
      </w:r>
      <w:r w:rsidR="00CC541B" w:rsidRPr="00CC541B">
        <w:rPr>
          <w:rFonts w:eastAsiaTheme="minorHAnsi"/>
          <w:b/>
          <w:bCs/>
          <w:color w:val="000000"/>
          <w:sz w:val="24"/>
          <w:szCs w:val="24"/>
          <w:lang w:eastAsia="en-US" w:bidi="ar-SA"/>
        </w:rPr>
        <w:t xml:space="preserve"> </w:t>
      </w:r>
      <w:r w:rsidR="00CC541B" w:rsidRPr="000A7081">
        <w:rPr>
          <w:rFonts w:eastAsiaTheme="minorHAnsi"/>
          <w:b/>
          <w:bCs/>
          <w:color w:val="000000"/>
          <w:sz w:val="24"/>
          <w:szCs w:val="24"/>
          <w:lang w:eastAsia="en-US" w:bidi="ar-SA"/>
        </w:rPr>
        <w:t>м².</w:t>
      </w:r>
      <w:bookmarkEnd w:id="0"/>
      <w:bookmarkEnd w:id="1"/>
      <w:bookmarkEnd w:id="2"/>
      <w:bookmarkEnd w:id="3"/>
      <w:bookmarkEnd w:id="4"/>
    </w:p>
    <w:p w14:paraId="3DE8978B" w14:textId="77777777" w:rsidR="0010419F" w:rsidRPr="004B4A92" w:rsidRDefault="0010419F" w:rsidP="004B4A92">
      <w:pPr>
        <w:spacing w:line="276" w:lineRule="auto"/>
        <w:ind w:firstLine="709"/>
        <w:rPr>
          <w:rFonts w:eastAsiaTheme="minorHAnsi"/>
          <w:color w:val="000000"/>
          <w:sz w:val="24"/>
          <w:szCs w:val="24"/>
          <w:lang w:eastAsia="en-US" w:bidi="ar-SA"/>
        </w:rPr>
      </w:pPr>
    </w:p>
    <w:sectPr w:rsidR="0010419F" w:rsidRPr="004B4A92" w:rsidSect="007E4E64">
      <w:headerReference w:type="default" r:id="rId14"/>
      <w:footerReference w:type="default" r:id="rId15"/>
      <w:headerReference w:type="first" r:id="rId16"/>
      <w:footerReference w:type="first" r:id="rId17"/>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40B8" w14:textId="77777777" w:rsidR="00501F50" w:rsidRDefault="00501F50" w:rsidP="00057361">
      <w:r>
        <w:separator/>
      </w:r>
    </w:p>
  </w:endnote>
  <w:endnote w:type="continuationSeparator" w:id="0">
    <w:p w14:paraId="118E97EA" w14:textId="77777777" w:rsidR="00501F50" w:rsidRDefault="00501F50"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62462"/>
      <w:docPartObj>
        <w:docPartGallery w:val="Page Numbers (Bottom of Page)"/>
        <w:docPartUnique/>
      </w:docPartObj>
    </w:sdtPr>
    <w:sdtEndPr/>
    <w:sdtContent>
      <w:p w14:paraId="1A402BB6" w14:textId="405D1B71" w:rsidR="00ED5EA0" w:rsidRDefault="00ED5EA0">
        <w:pPr>
          <w:pStyle w:val="af5"/>
          <w:jc w:val="center"/>
        </w:pPr>
        <w:r>
          <w:rPr>
            <w:noProof/>
          </w:rPr>
          <w:fldChar w:fldCharType="begin"/>
        </w:r>
        <w:r>
          <w:rPr>
            <w:noProof/>
          </w:rPr>
          <w:instrText xml:space="preserve"> PAGE   \* MERGEFORMAT </w:instrText>
        </w:r>
        <w:r>
          <w:rPr>
            <w:noProof/>
          </w:rPr>
          <w:fldChar w:fldCharType="separate"/>
        </w:r>
        <w:r w:rsidR="004922FD">
          <w:rPr>
            <w:noProof/>
          </w:rPr>
          <w:t>5</w:t>
        </w:r>
        <w:r>
          <w:rPr>
            <w:noProof/>
          </w:rPr>
          <w:fldChar w:fldCharType="end"/>
        </w:r>
      </w:p>
    </w:sdtContent>
  </w:sdt>
  <w:p w14:paraId="2AD9B7C4" w14:textId="77777777" w:rsidR="00ED5EA0" w:rsidRDefault="00ED5EA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ED5EA0" w:rsidRDefault="00ED5EA0" w:rsidP="008D34CE">
    <w:pPr>
      <w:pStyle w:val="af5"/>
      <w:jc w:val="center"/>
      <w:rPr>
        <w:sz w:val="28"/>
        <w:szCs w:val="28"/>
      </w:rPr>
    </w:pPr>
    <w:r>
      <w:rPr>
        <w:sz w:val="28"/>
        <w:szCs w:val="28"/>
      </w:rPr>
      <w:t>Челябинск</w:t>
    </w:r>
  </w:p>
  <w:p w14:paraId="3C7B78A9" w14:textId="5AD1E31B" w:rsidR="00ED5EA0" w:rsidRPr="008D34CE" w:rsidRDefault="00ED5EA0" w:rsidP="008D34CE">
    <w:pPr>
      <w:pStyle w:val="af5"/>
      <w:jc w:val="center"/>
      <w:rPr>
        <w:sz w:val="28"/>
        <w:szCs w:val="28"/>
      </w:rPr>
    </w:pPr>
    <w:r>
      <w:rPr>
        <w:sz w:val="28"/>
        <w:szCs w:val="28"/>
      </w:rPr>
      <w:t>202</w:t>
    </w:r>
    <w:r w:rsidR="00746B91">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7E46D063" w:rsidR="00ED5EA0" w:rsidRDefault="00ED5EA0">
    <w:pPr>
      <w:pStyle w:val="af5"/>
      <w:jc w:val="right"/>
    </w:pPr>
    <w:r>
      <w:fldChar w:fldCharType="begin"/>
    </w:r>
    <w:r>
      <w:instrText xml:space="preserve"> PAGE   \* MERGEFORMAT </w:instrText>
    </w:r>
    <w:r>
      <w:fldChar w:fldCharType="separate"/>
    </w:r>
    <w:r w:rsidR="003A29EB">
      <w:rPr>
        <w:noProof/>
      </w:rPr>
      <w:t>4</w:t>
    </w:r>
    <w:r>
      <w:rPr>
        <w:noProof/>
      </w:rPr>
      <w:fldChar w:fldCharType="end"/>
    </w:r>
  </w:p>
  <w:p w14:paraId="1FA6F053" w14:textId="77777777" w:rsidR="00ED5EA0" w:rsidRPr="00443F86" w:rsidRDefault="00ED5EA0"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ED5EA0" w:rsidRPr="00535181" w:rsidRDefault="00ED5EA0"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964E" w14:textId="77777777" w:rsidR="00501F50" w:rsidRDefault="00501F50" w:rsidP="00057361">
      <w:r>
        <w:separator/>
      </w:r>
    </w:p>
  </w:footnote>
  <w:footnote w:type="continuationSeparator" w:id="0">
    <w:p w14:paraId="4C1C7943" w14:textId="77777777" w:rsidR="00501F50" w:rsidRDefault="00501F50"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794" w14:textId="77777777" w:rsidR="00746B91" w:rsidRDefault="00746B91" w:rsidP="00746B91">
    <w:pPr>
      <w:jc w:val="right"/>
      <w:rPr>
        <w:sz w:val="36"/>
        <w:szCs w:val="36"/>
        <w:lang w:bidi="ar-SA"/>
      </w:rPr>
    </w:pPr>
    <w:r>
      <w:rPr>
        <w:noProof/>
        <w:lang w:bidi="ar-SA"/>
      </w:rPr>
      <w:drawing>
        <wp:anchor distT="0" distB="0" distL="114300" distR="114300" simplePos="0" relativeHeight="251659264" behindDoc="1" locked="0" layoutInCell="1" allowOverlap="1" wp14:anchorId="40C89C94" wp14:editId="6B2BBE8B">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3D2AB019" w14:textId="77777777" w:rsidR="00746B91" w:rsidRDefault="00746B91" w:rsidP="00746B91">
    <w:pPr>
      <w:jc w:val="right"/>
      <w:rPr>
        <w:b/>
        <w:sz w:val="36"/>
        <w:szCs w:val="36"/>
      </w:rPr>
    </w:pPr>
    <w:r>
      <w:rPr>
        <w:b/>
        <w:sz w:val="36"/>
        <w:szCs w:val="36"/>
      </w:rPr>
      <w:t>Общество с ограниченной ответственностью</w:t>
    </w:r>
  </w:p>
  <w:p w14:paraId="29B285ED" w14:textId="77777777" w:rsidR="00746B91" w:rsidRDefault="00746B91" w:rsidP="00746B91">
    <w:pPr>
      <w:jc w:val="right"/>
      <w:rPr>
        <w:b/>
        <w:sz w:val="36"/>
        <w:szCs w:val="36"/>
      </w:rPr>
    </w:pPr>
    <w:r>
      <w:rPr>
        <w:b/>
        <w:sz w:val="36"/>
        <w:szCs w:val="36"/>
      </w:rPr>
      <w:t>«ЗЕНИТ»</w:t>
    </w:r>
  </w:p>
  <w:p w14:paraId="38A0FCB2" w14:textId="77777777" w:rsidR="00ED5EA0" w:rsidRPr="003C32FC" w:rsidRDefault="00ED5EA0" w:rsidP="007F39CC">
    <w:r w:rsidRPr="003C32FC">
      <w:t>_____________________________________________________________________________________</w:t>
    </w:r>
  </w:p>
  <w:p w14:paraId="10635CE6" w14:textId="77777777" w:rsidR="00746B91" w:rsidRDefault="00746B91" w:rsidP="00746B91">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14:paraId="27FA7142" w14:textId="77777777" w:rsidR="00ED5EA0" w:rsidRDefault="00ED5EA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ED5EA0" w:rsidRDefault="00ED5EA0" w:rsidP="00032A68">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ED5EA0" w:rsidRPr="00A462C7" w:rsidRDefault="00ED5EA0"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9DF3CC7"/>
    <w:multiLevelType w:val="multilevel"/>
    <w:tmpl w:val="B224B7DA"/>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8"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2"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8"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4"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3"/>
  </w:num>
  <w:num w:numId="7">
    <w:abstractNumId w:val="6"/>
  </w:num>
  <w:num w:numId="8">
    <w:abstractNumId w:val="2"/>
  </w:num>
  <w:num w:numId="9">
    <w:abstractNumId w:val="21"/>
  </w:num>
  <w:num w:numId="10">
    <w:abstractNumId w:val="27"/>
  </w:num>
  <w:num w:numId="11">
    <w:abstractNumId w:val="0"/>
  </w:num>
  <w:num w:numId="12">
    <w:abstractNumId w:val="31"/>
  </w:num>
  <w:num w:numId="13">
    <w:abstractNumId w:val="30"/>
  </w:num>
  <w:num w:numId="14">
    <w:abstractNumId w:val="9"/>
  </w:num>
  <w:num w:numId="15">
    <w:abstractNumId w:val="22"/>
  </w:num>
  <w:num w:numId="16">
    <w:abstractNumId w:val="13"/>
  </w:num>
  <w:num w:numId="17">
    <w:abstractNumId w:val="14"/>
  </w:num>
  <w:num w:numId="18">
    <w:abstractNumId w:val="20"/>
  </w:num>
  <w:num w:numId="19">
    <w:abstractNumId w:val="5"/>
  </w:num>
  <w:num w:numId="20">
    <w:abstractNumId w:val="1"/>
  </w:num>
  <w:num w:numId="21">
    <w:abstractNumId w:val="24"/>
  </w:num>
  <w:num w:numId="22">
    <w:abstractNumId w:val="18"/>
  </w:num>
  <w:num w:numId="23">
    <w:abstractNumId w:val="11"/>
  </w:num>
  <w:num w:numId="24">
    <w:abstractNumId w:val="29"/>
  </w:num>
  <w:num w:numId="25">
    <w:abstractNumId w:val="10"/>
  </w:num>
  <w:num w:numId="26">
    <w:abstractNumId w:val="15"/>
  </w:num>
  <w:num w:numId="27">
    <w:abstractNumId w:val="19"/>
  </w:num>
  <w:num w:numId="28">
    <w:abstractNumId w:val="8"/>
  </w:num>
  <w:num w:numId="29">
    <w:abstractNumId w:val="26"/>
  </w:num>
  <w:num w:numId="30">
    <w:abstractNumId w:val="17"/>
  </w:num>
  <w:num w:numId="31">
    <w:abstractNumId w:val="28"/>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389E"/>
    <w:rsid w:val="00003F8A"/>
    <w:rsid w:val="000070E7"/>
    <w:rsid w:val="0001134A"/>
    <w:rsid w:val="00012846"/>
    <w:rsid w:val="00014A0B"/>
    <w:rsid w:val="00021654"/>
    <w:rsid w:val="000255BF"/>
    <w:rsid w:val="000259AE"/>
    <w:rsid w:val="00026BDD"/>
    <w:rsid w:val="00027296"/>
    <w:rsid w:val="000277D2"/>
    <w:rsid w:val="00032646"/>
    <w:rsid w:val="00032A68"/>
    <w:rsid w:val="00033351"/>
    <w:rsid w:val="00036962"/>
    <w:rsid w:val="000405C2"/>
    <w:rsid w:val="00040805"/>
    <w:rsid w:val="00041F1F"/>
    <w:rsid w:val="000428AF"/>
    <w:rsid w:val="00054C61"/>
    <w:rsid w:val="00057361"/>
    <w:rsid w:val="00062A68"/>
    <w:rsid w:val="000648E0"/>
    <w:rsid w:val="00067762"/>
    <w:rsid w:val="000843BA"/>
    <w:rsid w:val="00090D26"/>
    <w:rsid w:val="000952A2"/>
    <w:rsid w:val="000A7081"/>
    <w:rsid w:val="000B05D0"/>
    <w:rsid w:val="000B53E5"/>
    <w:rsid w:val="000B57D6"/>
    <w:rsid w:val="000B6594"/>
    <w:rsid w:val="000B6F55"/>
    <w:rsid w:val="000B7435"/>
    <w:rsid w:val="000C04FC"/>
    <w:rsid w:val="000C1A24"/>
    <w:rsid w:val="000C1E78"/>
    <w:rsid w:val="000C2295"/>
    <w:rsid w:val="000C49DC"/>
    <w:rsid w:val="000C4F69"/>
    <w:rsid w:val="000C5B99"/>
    <w:rsid w:val="000C7514"/>
    <w:rsid w:val="000C7F75"/>
    <w:rsid w:val="000D085B"/>
    <w:rsid w:val="000D2DDA"/>
    <w:rsid w:val="000D6627"/>
    <w:rsid w:val="000D674E"/>
    <w:rsid w:val="000E6119"/>
    <w:rsid w:val="000E7EBA"/>
    <w:rsid w:val="000F0260"/>
    <w:rsid w:val="000F3AC7"/>
    <w:rsid w:val="000F4E68"/>
    <w:rsid w:val="00100FF7"/>
    <w:rsid w:val="00101376"/>
    <w:rsid w:val="00102BBC"/>
    <w:rsid w:val="00103436"/>
    <w:rsid w:val="001039D4"/>
    <w:rsid w:val="0010419F"/>
    <w:rsid w:val="00105656"/>
    <w:rsid w:val="00105F5A"/>
    <w:rsid w:val="001076C5"/>
    <w:rsid w:val="00110DA4"/>
    <w:rsid w:val="001135E1"/>
    <w:rsid w:val="00115B83"/>
    <w:rsid w:val="001174B1"/>
    <w:rsid w:val="00122429"/>
    <w:rsid w:val="001231A9"/>
    <w:rsid w:val="001263D4"/>
    <w:rsid w:val="00130A11"/>
    <w:rsid w:val="00133A03"/>
    <w:rsid w:val="00133BFB"/>
    <w:rsid w:val="001369CC"/>
    <w:rsid w:val="0013792D"/>
    <w:rsid w:val="00141F5A"/>
    <w:rsid w:val="00142382"/>
    <w:rsid w:val="001475EC"/>
    <w:rsid w:val="0015284C"/>
    <w:rsid w:val="00160F2C"/>
    <w:rsid w:val="001651C8"/>
    <w:rsid w:val="00166D5B"/>
    <w:rsid w:val="00167513"/>
    <w:rsid w:val="001753CF"/>
    <w:rsid w:val="00176AEC"/>
    <w:rsid w:val="00180DFF"/>
    <w:rsid w:val="001823B6"/>
    <w:rsid w:val="001852D6"/>
    <w:rsid w:val="00187AC0"/>
    <w:rsid w:val="00191763"/>
    <w:rsid w:val="001951E2"/>
    <w:rsid w:val="00195410"/>
    <w:rsid w:val="00195A22"/>
    <w:rsid w:val="00196C58"/>
    <w:rsid w:val="00197057"/>
    <w:rsid w:val="001A164A"/>
    <w:rsid w:val="001A2817"/>
    <w:rsid w:val="001A673A"/>
    <w:rsid w:val="001A7D05"/>
    <w:rsid w:val="001B5815"/>
    <w:rsid w:val="001B747E"/>
    <w:rsid w:val="001B7E7C"/>
    <w:rsid w:val="001C272E"/>
    <w:rsid w:val="001C3106"/>
    <w:rsid w:val="001C3A77"/>
    <w:rsid w:val="001C5FBC"/>
    <w:rsid w:val="001C722C"/>
    <w:rsid w:val="001D265F"/>
    <w:rsid w:val="001F070F"/>
    <w:rsid w:val="001F2AF2"/>
    <w:rsid w:val="001F6BE4"/>
    <w:rsid w:val="001F7359"/>
    <w:rsid w:val="00201068"/>
    <w:rsid w:val="002035C4"/>
    <w:rsid w:val="00205D82"/>
    <w:rsid w:val="00207290"/>
    <w:rsid w:val="00214727"/>
    <w:rsid w:val="00216041"/>
    <w:rsid w:val="00221A5C"/>
    <w:rsid w:val="00232853"/>
    <w:rsid w:val="0023304B"/>
    <w:rsid w:val="00233408"/>
    <w:rsid w:val="00233563"/>
    <w:rsid w:val="00234FD3"/>
    <w:rsid w:val="002443E9"/>
    <w:rsid w:val="00245024"/>
    <w:rsid w:val="00252195"/>
    <w:rsid w:val="00254BF3"/>
    <w:rsid w:val="00257E47"/>
    <w:rsid w:val="00261200"/>
    <w:rsid w:val="00261CCB"/>
    <w:rsid w:val="00262581"/>
    <w:rsid w:val="00264B1E"/>
    <w:rsid w:val="002708C4"/>
    <w:rsid w:val="0027754C"/>
    <w:rsid w:val="00280205"/>
    <w:rsid w:val="00281076"/>
    <w:rsid w:val="00284112"/>
    <w:rsid w:val="00285485"/>
    <w:rsid w:val="002861C1"/>
    <w:rsid w:val="00290FC4"/>
    <w:rsid w:val="00291D0A"/>
    <w:rsid w:val="002933B4"/>
    <w:rsid w:val="00294092"/>
    <w:rsid w:val="00294B2E"/>
    <w:rsid w:val="00296868"/>
    <w:rsid w:val="00296C3F"/>
    <w:rsid w:val="002A00FC"/>
    <w:rsid w:val="002A045B"/>
    <w:rsid w:val="002A1E11"/>
    <w:rsid w:val="002A281F"/>
    <w:rsid w:val="002A3BCA"/>
    <w:rsid w:val="002A4403"/>
    <w:rsid w:val="002A5DCE"/>
    <w:rsid w:val="002A6370"/>
    <w:rsid w:val="002A6CB0"/>
    <w:rsid w:val="002A73BF"/>
    <w:rsid w:val="002B2F63"/>
    <w:rsid w:val="002B6149"/>
    <w:rsid w:val="002B6B8D"/>
    <w:rsid w:val="002C1764"/>
    <w:rsid w:val="002C1AE8"/>
    <w:rsid w:val="002D10F1"/>
    <w:rsid w:val="002D5A7C"/>
    <w:rsid w:val="002D7430"/>
    <w:rsid w:val="002E11A7"/>
    <w:rsid w:val="002E1B6F"/>
    <w:rsid w:val="002E28C3"/>
    <w:rsid w:val="002E5CD7"/>
    <w:rsid w:val="002E66C3"/>
    <w:rsid w:val="002F0483"/>
    <w:rsid w:val="002F595C"/>
    <w:rsid w:val="002F5F50"/>
    <w:rsid w:val="0030336F"/>
    <w:rsid w:val="003035F0"/>
    <w:rsid w:val="00304686"/>
    <w:rsid w:val="003059A3"/>
    <w:rsid w:val="00306A27"/>
    <w:rsid w:val="003127FE"/>
    <w:rsid w:val="00312B14"/>
    <w:rsid w:val="00313103"/>
    <w:rsid w:val="003215BF"/>
    <w:rsid w:val="00322747"/>
    <w:rsid w:val="00323ADF"/>
    <w:rsid w:val="00324120"/>
    <w:rsid w:val="00324BDE"/>
    <w:rsid w:val="003268FF"/>
    <w:rsid w:val="00332937"/>
    <w:rsid w:val="00336FCF"/>
    <w:rsid w:val="003409A0"/>
    <w:rsid w:val="003461D9"/>
    <w:rsid w:val="00346A12"/>
    <w:rsid w:val="00350A84"/>
    <w:rsid w:val="00350D6D"/>
    <w:rsid w:val="003518AB"/>
    <w:rsid w:val="00352785"/>
    <w:rsid w:val="00353DDF"/>
    <w:rsid w:val="0035526A"/>
    <w:rsid w:val="00355A0A"/>
    <w:rsid w:val="00363E12"/>
    <w:rsid w:val="00364AD6"/>
    <w:rsid w:val="00365515"/>
    <w:rsid w:val="00366C79"/>
    <w:rsid w:val="00366FAC"/>
    <w:rsid w:val="00367B94"/>
    <w:rsid w:val="00374703"/>
    <w:rsid w:val="003747AC"/>
    <w:rsid w:val="00375D67"/>
    <w:rsid w:val="00383064"/>
    <w:rsid w:val="00383428"/>
    <w:rsid w:val="00385A8F"/>
    <w:rsid w:val="00392CBE"/>
    <w:rsid w:val="00393A84"/>
    <w:rsid w:val="00397C2E"/>
    <w:rsid w:val="00397E6B"/>
    <w:rsid w:val="003A0090"/>
    <w:rsid w:val="003A225A"/>
    <w:rsid w:val="003A29EB"/>
    <w:rsid w:val="003A42DA"/>
    <w:rsid w:val="003A4469"/>
    <w:rsid w:val="003A5393"/>
    <w:rsid w:val="003A68A8"/>
    <w:rsid w:val="003A6FAB"/>
    <w:rsid w:val="003B21AD"/>
    <w:rsid w:val="003B2AFD"/>
    <w:rsid w:val="003B2F95"/>
    <w:rsid w:val="003B31A3"/>
    <w:rsid w:val="003B5CE1"/>
    <w:rsid w:val="003B63A3"/>
    <w:rsid w:val="003C5041"/>
    <w:rsid w:val="003C6B0C"/>
    <w:rsid w:val="003C6D02"/>
    <w:rsid w:val="003D04E4"/>
    <w:rsid w:val="003D25CE"/>
    <w:rsid w:val="003D7E5B"/>
    <w:rsid w:val="003E183B"/>
    <w:rsid w:val="003E27D7"/>
    <w:rsid w:val="003E701C"/>
    <w:rsid w:val="003E7343"/>
    <w:rsid w:val="003F28C3"/>
    <w:rsid w:val="003F7C05"/>
    <w:rsid w:val="00400B65"/>
    <w:rsid w:val="004010B0"/>
    <w:rsid w:val="004034EA"/>
    <w:rsid w:val="00404864"/>
    <w:rsid w:val="00407202"/>
    <w:rsid w:val="0040775B"/>
    <w:rsid w:val="004112E9"/>
    <w:rsid w:val="00414E7B"/>
    <w:rsid w:val="00415BA9"/>
    <w:rsid w:val="00416190"/>
    <w:rsid w:val="00421466"/>
    <w:rsid w:val="00421B54"/>
    <w:rsid w:val="00421E8B"/>
    <w:rsid w:val="0042203A"/>
    <w:rsid w:val="00422D26"/>
    <w:rsid w:val="00424DA9"/>
    <w:rsid w:val="004263F6"/>
    <w:rsid w:val="0042663D"/>
    <w:rsid w:val="00427B59"/>
    <w:rsid w:val="00431955"/>
    <w:rsid w:val="00440657"/>
    <w:rsid w:val="004420B8"/>
    <w:rsid w:val="0044268C"/>
    <w:rsid w:val="00447CED"/>
    <w:rsid w:val="004500E2"/>
    <w:rsid w:val="00450492"/>
    <w:rsid w:val="00452177"/>
    <w:rsid w:val="004569C9"/>
    <w:rsid w:val="00460468"/>
    <w:rsid w:val="004650BB"/>
    <w:rsid w:val="00466B1C"/>
    <w:rsid w:val="004729B5"/>
    <w:rsid w:val="0047327C"/>
    <w:rsid w:val="00476778"/>
    <w:rsid w:val="004828FE"/>
    <w:rsid w:val="004863FF"/>
    <w:rsid w:val="004922FD"/>
    <w:rsid w:val="004951E0"/>
    <w:rsid w:val="004A0F8B"/>
    <w:rsid w:val="004A246F"/>
    <w:rsid w:val="004A2ADB"/>
    <w:rsid w:val="004A5FD6"/>
    <w:rsid w:val="004B2F26"/>
    <w:rsid w:val="004B3825"/>
    <w:rsid w:val="004B47C3"/>
    <w:rsid w:val="004B4A92"/>
    <w:rsid w:val="004B55C3"/>
    <w:rsid w:val="004B5877"/>
    <w:rsid w:val="004C10D7"/>
    <w:rsid w:val="004C63C0"/>
    <w:rsid w:val="004D5FC6"/>
    <w:rsid w:val="004D6348"/>
    <w:rsid w:val="004D7B65"/>
    <w:rsid w:val="004E1FF7"/>
    <w:rsid w:val="004E2338"/>
    <w:rsid w:val="004E7A81"/>
    <w:rsid w:val="004F397F"/>
    <w:rsid w:val="004F6752"/>
    <w:rsid w:val="005016D4"/>
    <w:rsid w:val="00501F50"/>
    <w:rsid w:val="0050436E"/>
    <w:rsid w:val="00504CDE"/>
    <w:rsid w:val="005064FC"/>
    <w:rsid w:val="00516A38"/>
    <w:rsid w:val="00521836"/>
    <w:rsid w:val="00522A39"/>
    <w:rsid w:val="00522D73"/>
    <w:rsid w:val="00525711"/>
    <w:rsid w:val="00527F6E"/>
    <w:rsid w:val="00530F01"/>
    <w:rsid w:val="00530F04"/>
    <w:rsid w:val="00531A12"/>
    <w:rsid w:val="0054615C"/>
    <w:rsid w:val="00546A3E"/>
    <w:rsid w:val="005506F8"/>
    <w:rsid w:val="00553800"/>
    <w:rsid w:val="00554C3F"/>
    <w:rsid w:val="00555750"/>
    <w:rsid w:val="005710A2"/>
    <w:rsid w:val="00571E95"/>
    <w:rsid w:val="00572AC7"/>
    <w:rsid w:val="00573851"/>
    <w:rsid w:val="0057410F"/>
    <w:rsid w:val="00581EDC"/>
    <w:rsid w:val="00586C34"/>
    <w:rsid w:val="005921C0"/>
    <w:rsid w:val="005924E9"/>
    <w:rsid w:val="00593196"/>
    <w:rsid w:val="005A1904"/>
    <w:rsid w:val="005A3A51"/>
    <w:rsid w:val="005A7839"/>
    <w:rsid w:val="005A7D15"/>
    <w:rsid w:val="005B0193"/>
    <w:rsid w:val="005B55CE"/>
    <w:rsid w:val="005C5AB5"/>
    <w:rsid w:val="005C6F34"/>
    <w:rsid w:val="005C79A4"/>
    <w:rsid w:val="005C7CC9"/>
    <w:rsid w:val="005D03FD"/>
    <w:rsid w:val="005D4A62"/>
    <w:rsid w:val="005D5385"/>
    <w:rsid w:val="005D7597"/>
    <w:rsid w:val="005E0A6E"/>
    <w:rsid w:val="005E23C6"/>
    <w:rsid w:val="005E65C8"/>
    <w:rsid w:val="005F2FFE"/>
    <w:rsid w:val="005F498E"/>
    <w:rsid w:val="005F5079"/>
    <w:rsid w:val="005F6F11"/>
    <w:rsid w:val="00603DC1"/>
    <w:rsid w:val="00610449"/>
    <w:rsid w:val="0061059F"/>
    <w:rsid w:val="00613A96"/>
    <w:rsid w:val="00615147"/>
    <w:rsid w:val="006213C4"/>
    <w:rsid w:val="006223E4"/>
    <w:rsid w:val="00624A14"/>
    <w:rsid w:val="00626B0A"/>
    <w:rsid w:val="00631014"/>
    <w:rsid w:val="00631556"/>
    <w:rsid w:val="00633357"/>
    <w:rsid w:val="00636411"/>
    <w:rsid w:val="00645845"/>
    <w:rsid w:val="006458D0"/>
    <w:rsid w:val="006524D9"/>
    <w:rsid w:val="0065279A"/>
    <w:rsid w:val="00653313"/>
    <w:rsid w:val="00654524"/>
    <w:rsid w:val="00657238"/>
    <w:rsid w:val="00661D93"/>
    <w:rsid w:val="00666C00"/>
    <w:rsid w:val="006674C6"/>
    <w:rsid w:val="006777CD"/>
    <w:rsid w:val="00681FFE"/>
    <w:rsid w:val="00682D6A"/>
    <w:rsid w:val="006848C4"/>
    <w:rsid w:val="00685D4A"/>
    <w:rsid w:val="006915AC"/>
    <w:rsid w:val="00691D2A"/>
    <w:rsid w:val="0069262E"/>
    <w:rsid w:val="0069535A"/>
    <w:rsid w:val="00695A0A"/>
    <w:rsid w:val="00696C60"/>
    <w:rsid w:val="006A06CB"/>
    <w:rsid w:val="006A089D"/>
    <w:rsid w:val="006A50E7"/>
    <w:rsid w:val="006A78EF"/>
    <w:rsid w:val="006A7F8E"/>
    <w:rsid w:val="006A7FE2"/>
    <w:rsid w:val="006B08A5"/>
    <w:rsid w:val="006B3209"/>
    <w:rsid w:val="006B460D"/>
    <w:rsid w:val="006B546B"/>
    <w:rsid w:val="006B5CEA"/>
    <w:rsid w:val="006B60E1"/>
    <w:rsid w:val="006B6758"/>
    <w:rsid w:val="006C0205"/>
    <w:rsid w:val="006C0428"/>
    <w:rsid w:val="006C1291"/>
    <w:rsid w:val="006C1A0F"/>
    <w:rsid w:val="006C43AC"/>
    <w:rsid w:val="006C4864"/>
    <w:rsid w:val="006C5C64"/>
    <w:rsid w:val="006C68E2"/>
    <w:rsid w:val="006C78D3"/>
    <w:rsid w:val="006D0C5E"/>
    <w:rsid w:val="006D3585"/>
    <w:rsid w:val="006E3729"/>
    <w:rsid w:val="006E6B5F"/>
    <w:rsid w:val="006F65AE"/>
    <w:rsid w:val="00701A09"/>
    <w:rsid w:val="00701B7C"/>
    <w:rsid w:val="0070211E"/>
    <w:rsid w:val="0070519F"/>
    <w:rsid w:val="00705FF8"/>
    <w:rsid w:val="0070711E"/>
    <w:rsid w:val="00712D60"/>
    <w:rsid w:val="007146B1"/>
    <w:rsid w:val="00716BA5"/>
    <w:rsid w:val="0071786A"/>
    <w:rsid w:val="00720344"/>
    <w:rsid w:val="0072062F"/>
    <w:rsid w:val="007220D7"/>
    <w:rsid w:val="00722A4E"/>
    <w:rsid w:val="00725522"/>
    <w:rsid w:val="00725F6A"/>
    <w:rsid w:val="007260C1"/>
    <w:rsid w:val="00727A45"/>
    <w:rsid w:val="00730C81"/>
    <w:rsid w:val="00731F16"/>
    <w:rsid w:val="00733BE5"/>
    <w:rsid w:val="00735D2C"/>
    <w:rsid w:val="00735F98"/>
    <w:rsid w:val="00736A18"/>
    <w:rsid w:val="00741799"/>
    <w:rsid w:val="00746B91"/>
    <w:rsid w:val="00747520"/>
    <w:rsid w:val="00754D08"/>
    <w:rsid w:val="00756E9E"/>
    <w:rsid w:val="00756EC0"/>
    <w:rsid w:val="00763B9F"/>
    <w:rsid w:val="00764AA6"/>
    <w:rsid w:val="00767476"/>
    <w:rsid w:val="00770B76"/>
    <w:rsid w:val="007712C2"/>
    <w:rsid w:val="007735DA"/>
    <w:rsid w:val="00774B48"/>
    <w:rsid w:val="007750C8"/>
    <w:rsid w:val="007842A6"/>
    <w:rsid w:val="00786128"/>
    <w:rsid w:val="007863B2"/>
    <w:rsid w:val="00792D46"/>
    <w:rsid w:val="00793FA1"/>
    <w:rsid w:val="00794990"/>
    <w:rsid w:val="00796293"/>
    <w:rsid w:val="007A1B1C"/>
    <w:rsid w:val="007A25A4"/>
    <w:rsid w:val="007A6386"/>
    <w:rsid w:val="007B17F8"/>
    <w:rsid w:val="007B6D1A"/>
    <w:rsid w:val="007B79AF"/>
    <w:rsid w:val="007B7ECC"/>
    <w:rsid w:val="007C420B"/>
    <w:rsid w:val="007C57BD"/>
    <w:rsid w:val="007C5A11"/>
    <w:rsid w:val="007C6C1D"/>
    <w:rsid w:val="007C7A5A"/>
    <w:rsid w:val="007C7AE0"/>
    <w:rsid w:val="007D1B7B"/>
    <w:rsid w:val="007D6096"/>
    <w:rsid w:val="007E1C8E"/>
    <w:rsid w:val="007E4E64"/>
    <w:rsid w:val="007E664A"/>
    <w:rsid w:val="007E772F"/>
    <w:rsid w:val="007F39CC"/>
    <w:rsid w:val="007F7866"/>
    <w:rsid w:val="00804B75"/>
    <w:rsid w:val="00813CE4"/>
    <w:rsid w:val="008140F3"/>
    <w:rsid w:val="00814FF7"/>
    <w:rsid w:val="00816A39"/>
    <w:rsid w:val="00822D95"/>
    <w:rsid w:val="008231AE"/>
    <w:rsid w:val="00823F76"/>
    <w:rsid w:val="00824A2A"/>
    <w:rsid w:val="008269CE"/>
    <w:rsid w:val="00830096"/>
    <w:rsid w:val="008326D5"/>
    <w:rsid w:val="008334FC"/>
    <w:rsid w:val="008376AB"/>
    <w:rsid w:val="008420CD"/>
    <w:rsid w:val="00843E74"/>
    <w:rsid w:val="00852869"/>
    <w:rsid w:val="008569EE"/>
    <w:rsid w:val="008571BE"/>
    <w:rsid w:val="00861531"/>
    <w:rsid w:val="0086253E"/>
    <w:rsid w:val="00863C99"/>
    <w:rsid w:val="008679CB"/>
    <w:rsid w:val="00876F49"/>
    <w:rsid w:val="00877AA5"/>
    <w:rsid w:val="008809FD"/>
    <w:rsid w:val="00884DDD"/>
    <w:rsid w:val="00885686"/>
    <w:rsid w:val="0089121F"/>
    <w:rsid w:val="00892AF3"/>
    <w:rsid w:val="00895761"/>
    <w:rsid w:val="008A0A95"/>
    <w:rsid w:val="008B060E"/>
    <w:rsid w:val="008B2A63"/>
    <w:rsid w:val="008B37F9"/>
    <w:rsid w:val="008B4355"/>
    <w:rsid w:val="008B451C"/>
    <w:rsid w:val="008B56F5"/>
    <w:rsid w:val="008B6EA2"/>
    <w:rsid w:val="008C35E6"/>
    <w:rsid w:val="008C5282"/>
    <w:rsid w:val="008C56D6"/>
    <w:rsid w:val="008C5CDE"/>
    <w:rsid w:val="008D09D9"/>
    <w:rsid w:val="008D263F"/>
    <w:rsid w:val="008D2869"/>
    <w:rsid w:val="008D34CE"/>
    <w:rsid w:val="008D5475"/>
    <w:rsid w:val="008D5C96"/>
    <w:rsid w:val="008D7F43"/>
    <w:rsid w:val="008E074F"/>
    <w:rsid w:val="008E1FCD"/>
    <w:rsid w:val="008E31B0"/>
    <w:rsid w:val="008E574B"/>
    <w:rsid w:val="008E5A6D"/>
    <w:rsid w:val="008E6C06"/>
    <w:rsid w:val="008E7353"/>
    <w:rsid w:val="008E7F40"/>
    <w:rsid w:val="008F15B0"/>
    <w:rsid w:val="0090001D"/>
    <w:rsid w:val="0090080E"/>
    <w:rsid w:val="00900D92"/>
    <w:rsid w:val="009048D8"/>
    <w:rsid w:val="009056AC"/>
    <w:rsid w:val="009063B4"/>
    <w:rsid w:val="00914C0F"/>
    <w:rsid w:val="00914DE4"/>
    <w:rsid w:val="0091664B"/>
    <w:rsid w:val="00921214"/>
    <w:rsid w:val="009220CA"/>
    <w:rsid w:val="00923361"/>
    <w:rsid w:val="009251EA"/>
    <w:rsid w:val="00927E49"/>
    <w:rsid w:val="00931C25"/>
    <w:rsid w:val="00931ED2"/>
    <w:rsid w:val="00932CED"/>
    <w:rsid w:val="00933B9B"/>
    <w:rsid w:val="00937294"/>
    <w:rsid w:val="009413C9"/>
    <w:rsid w:val="009455C5"/>
    <w:rsid w:val="00945ED0"/>
    <w:rsid w:val="00954D8D"/>
    <w:rsid w:val="009556CD"/>
    <w:rsid w:val="00957A95"/>
    <w:rsid w:val="00962604"/>
    <w:rsid w:val="00970BF2"/>
    <w:rsid w:val="00971FE5"/>
    <w:rsid w:val="009733B6"/>
    <w:rsid w:val="00974323"/>
    <w:rsid w:val="009749F1"/>
    <w:rsid w:val="00976F3E"/>
    <w:rsid w:val="00977654"/>
    <w:rsid w:val="00977E29"/>
    <w:rsid w:val="00980A91"/>
    <w:rsid w:val="00980E7A"/>
    <w:rsid w:val="009835B4"/>
    <w:rsid w:val="00985127"/>
    <w:rsid w:val="009867C8"/>
    <w:rsid w:val="009A4A5B"/>
    <w:rsid w:val="009A4FC3"/>
    <w:rsid w:val="009A659A"/>
    <w:rsid w:val="009B098B"/>
    <w:rsid w:val="009B17F6"/>
    <w:rsid w:val="009B24B6"/>
    <w:rsid w:val="009B7FC4"/>
    <w:rsid w:val="009C45FB"/>
    <w:rsid w:val="009C52CE"/>
    <w:rsid w:val="009D0227"/>
    <w:rsid w:val="009D1176"/>
    <w:rsid w:val="009E40D6"/>
    <w:rsid w:val="009E56E7"/>
    <w:rsid w:val="009F35EF"/>
    <w:rsid w:val="009F40CB"/>
    <w:rsid w:val="009F6A27"/>
    <w:rsid w:val="00A01FF7"/>
    <w:rsid w:val="00A02854"/>
    <w:rsid w:val="00A05B0E"/>
    <w:rsid w:val="00A0664B"/>
    <w:rsid w:val="00A110DB"/>
    <w:rsid w:val="00A1117D"/>
    <w:rsid w:val="00A11D8C"/>
    <w:rsid w:val="00A1447F"/>
    <w:rsid w:val="00A149D6"/>
    <w:rsid w:val="00A14F2F"/>
    <w:rsid w:val="00A16281"/>
    <w:rsid w:val="00A17498"/>
    <w:rsid w:val="00A21CAD"/>
    <w:rsid w:val="00A23735"/>
    <w:rsid w:val="00A25646"/>
    <w:rsid w:val="00A26336"/>
    <w:rsid w:val="00A26933"/>
    <w:rsid w:val="00A33C9A"/>
    <w:rsid w:val="00A34277"/>
    <w:rsid w:val="00A35675"/>
    <w:rsid w:val="00A414EB"/>
    <w:rsid w:val="00A41958"/>
    <w:rsid w:val="00A43BF2"/>
    <w:rsid w:val="00A45C3F"/>
    <w:rsid w:val="00A465B2"/>
    <w:rsid w:val="00A52B87"/>
    <w:rsid w:val="00A52C92"/>
    <w:rsid w:val="00A5355F"/>
    <w:rsid w:val="00A5421A"/>
    <w:rsid w:val="00A569A0"/>
    <w:rsid w:val="00A640EB"/>
    <w:rsid w:val="00A651D7"/>
    <w:rsid w:val="00A65257"/>
    <w:rsid w:val="00A6626C"/>
    <w:rsid w:val="00A66362"/>
    <w:rsid w:val="00A6766E"/>
    <w:rsid w:val="00A710C3"/>
    <w:rsid w:val="00A71803"/>
    <w:rsid w:val="00A71BFE"/>
    <w:rsid w:val="00A7368A"/>
    <w:rsid w:val="00A73FF8"/>
    <w:rsid w:val="00A74F0A"/>
    <w:rsid w:val="00A75818"/>
    <w:rsid w:val="00A7702D"/>
    <w:rsid w:val="00A81814"/>
    <w:rsid w:val="00A85152"/>
    <w:rsid w:val="00A858C7"/>
    <w:rsid w:val="00A8622F"/>
    <w:rsid w:val="00A86569"/>
    <w:rsid w:val="00A872FE"/>
    <w:rsid w:val="00A92FC4"/>
    <w:rsid w:val="00A9311F"/>
    <w:rsid w:val="00A94992"/>
    <w:rsid w:val="00A96F76"/>
    <w:rsid w:val="00A973BF"/>
    <w:rsid w:val="00AA29CA"/>
    <w:rsid w:val="00AA6696"/>
    <w:rsid w:val="00AB43DB"/>
    <w:rsid w:val="00AB63FA"/>
    <w:rsid w:val="00AC209D"/>
    <w:rsid w:val="00AC3381"/>
    <w:rsid w:val="00AD0E2D"/>
    <w:rsid w:val="00AD1D56"/>
    <w:rsid w:val="00AD2B25"/>
    <w:rsid w:val="00AD36C7"/>
    <w:rsid w:val="00AD3F52"/>
    <w:rsid w:val="00AD48CA"/>
    <w:rsid w:val="00AD6EA8"/>
    <w:rsid w:val="00AD7E1C"/>
    <w:rsid w:val="00AE0552"/>
    <w:rsid w:val="00AE09B5"/>
    <w:rsid w:val="00AE6CB4"/>
    <w:rsid w:val="00AE7F15"/>
    <w:rsid w:val="00AF0B96"/>
    <w:rsid w:val="00AF21CB"/>
    <w:rsid w:val="00AF6257"/>
    <w:rsid w:val="00AF6D4A"/>
    <w:rsid w:val="00B025D2"/>
    <w:rsid w:val="00B02962"/>
    <w:rsid w:val="00B05625"/>
    <w:rsid w:val="00B05C74"/>
    <w:rsid w:val="00B076DA"/>
    <w:rsid w:val="00B1743B"/>
    <w:rsid w:val="00B208DA"/>
    <w:rsid w:val="00B210E8"/>
    <w:rsid w:val="00B21D25"/>
    <w:rsid w:val="00B2213C"/>
    <w:rsid w:val="00B22EED"/>
    <w:rsid w:val="00B24D9E"/>
    <w:rsid w:val="00B32630"/>
    <w:rsid w:val="00B326D3"/>
    <w:rsid w:val="00B33B24"/>
    <w:rsid w:val="00B358B5"/>
    <w:rsid w:val="00B3701D"/>
    <w:rsid w:val="00B42333"/>
    <w:rsid w:val="00B42F7F"/>
    <w:rsid w:val="00B443B1"/>
    <w:rsid w:val="00B57707"/>
    <w:rsid w:val="00B610BF"/>
    <w:rsid w:val="00B612EA"/>
    <w:rsid w:val="00B67855"/>
    <w:rsid w:val="00B7078F"/>
    <w:rsid w:val="00B7132C"/>
    <w:rsid w:val="00B714BE"/>
    <w:rsid w:val="00B73285"/>
    <w:rsid w:val="00B74382"/>
    <w:rsid w:val="00B8031A"/>
    <w:rsid w:val="00B8194F"/>
    <w:rsid w:val="00B919CF"/>
    <w:rsid w:val="00BA0DCE"/>
    <w:rsid w:val="00BA3457"/>
    <w:rsid w:val="00BA455F"/>
    <w:rsid w:val="00BB4544"/>
    <w:rsid w:val="00BB6001"/>
    <w:rsid w:val="00BC19AE"/>
    <w:rsid w:val="00BC59FF"/>
    <w:rsid w:val="00BC76FD"/>
    <w:rsid w:val="00BC7CC5"/>
    <w:rsid w:val="00BC7FEA"/>
    <w:rsid w:val="00BD36BE"/>
    <w:rsid w:val="00BD798D"/>
    <w:rsid w:val="00BE0798"/>
    <w:rsid w:val="00BE0E08"/>
    <w:rsid w:val="00BE393D"/>
    <w:rsid w:val="00BE4954"/>
    <w:rsid w:val="00BE5AF8"/>
    <w:rsid w:val="00BF02C4"/>
    <w:rsid w:val="00BF4CFD"/>
    <w:rsid w:val="00BF67E3"/>
    <w:rsid w:val="00BF7ACB"/>
    <w:rsid w:val="00BF7AFB"/>
    <w:rsid w:val="00C0123D"/>
    <w:rsid w:val="00C108A1"/>
    <w:rsid w:val="00C1788E"/>
    <w:rsid w:val="00C17EE4"/>
    <w:rsid w:val="00C226ED"/>
    <w:rsid w:val="00C25550"/>
    <w:rsid w:val="00C26C66"/>
    <w:rsid w:val="00C301B2"/>
    <w:rsid w:val="00C32560"/>
    <w:rsid w:val="00C36B7B"/>
    <w:rsid w:val="00C37995"/>
    <w:rsid w:val="00C434C7"/>
    <w:rsid w:val="00C46DEC"/>
    <w:rsid w:val="00C471C5"/>
    <w:rsid w:val="00C504F5"/>
    <w:rsid w:val="00C50650"/>
    <w:rsid w:val="00C51CBB"/>
    <w:rsid w:val="00C53A3D"/>
    <w:rsid w:val="00C560E5"/>
    <w:rsid w:val="00C61D6F"/>
    <w:rsid w:val="00C62D23"/>
    <w:rsid w:val="00C73620"/>
    <w:rsid w:val="00C748E2"/>
    <w:rsid w:val="00C76C30"/>
    <w:rsid w:val="00C8021C"/>
    <w:rsid w:val="00C80F21"/>
    <w:rsid w:val="00C824C5"/>
    <w:rsid w:val="00C928CE"/>
    <w:rsid w:val="00C92F72"/>
    <w:rsid w:val="00C94F77"/>
    <w:rsid w:val="00CA30C4"/>
    <w:rsid w:val="00CA5C84"/>
    <w:rsid w:val="00CB0C79"/>
    <w:rsid w:val="00CB0E8E"/>
    <w:rsid w:val="00CC0C49"/>
    <w:rsid w:val="00CC541B"/>
    <w:rsid w:val="00CC6A6F"/>
    <w:rsid w:val="00CD12D5"/>
    <w:rsid w:val="00CD1E8B"/>
    <w:rsid w:val="00CD2F01"/>
    <w:rsid w:val="00CD5246"/>
    <w:rsid w:val="00CD5513"/>
    <w:rsid w:val="00CE087A"/>
    <w:rsid w:val="00CE19D4"/>
    <w:rsid w:val="00CE3374"/>
    <w:rsid w:val="00CF161B"/>
    <w:rsid w:val="00CF301B"/>
    <w:rsid w:val="00CF4D64"/>
    <w:rsid w:val="00CF5B62"/>
    <w:rsid w:val="00CF70BC"/>
    <w:rsid w:val="00CF7570"/>
    <w:rsid w:val="00D021A2"/>
    <w:rsid w:val="00D03F1D"/>
    <w:rsid w:val="00D042AE"/>
    <w:rsid w:val="00D110C9"/>
    <w:rsid w:val="00D14B94"/>
    <w:rsid w:val="00D15286"/>
    <w:rsid w:val="00D23364"/>
    <w:rsid w:val="00D23434"/>
    <w:rsid w:val="00D23CED"/>
    <w:rsid w:val="00D32203"/>
    <w:rsid w:val="00D3405B"/>
    <w:rsid w:val="00D35C65"/>
    <w:rsid w:val="00D41217"/>
    <w:rsid w:val="00D50409"/>
    <w:rsid w:val="00D53774"/>
    <w:rsid w:val="00D554D3"/>
    <w:rsid w:val="00D60C7B"/>
    <w:rsid w:val="00D61968"/>
    <w:rsid w:val="00D66E4E"/>
    <w:rsid w:val="00D67496"/>
    <w:rsid w:val="00D67DD3"/>
    <w:rsid w:val="00D70081"/>
    <w:rsid w:val="00D7643F"/>
    <w:rsid w:val="00D807DF"/>
    <w:rsid w:val="00D810E8"/>
    <w:rsid w:val="00D81689"/>
    <w:rsid w:val="00D86897"/>
    <w:rsid w:val="00D91975"/>
    <w:rsid w:val="00D95994"/>
    <w:rsid w:val="00DA63A8"/>
    <w:rsid w:val="00DA6F76"/>
    <w:rsid w:val="00DB06F0"/>
    <w:rsid w:val="00DB2715"/>
    <w:rsid w:val="00DB495C"/>
    <w:rsid w:val="00DB4CA8"/>
    <w:rsid w:val="00DB68EB"/>
    <w:rsid w:val="00DC072F"/>
    <w:rsid w:val="00DC0D8F"/>
    <w:rsid w:val="00DC1B17"/>
    <w:rsid w:val="00DC49AF"/>
    <w:rsid w:val="00DC598E"/>
    <w:rsid w:val="00DC5CFE"/>
    <w:rsid w:val="00DE0019"/>
    <w:rsid w:val="00DF2B72"/>
    <w:rsid w:val="00E0097E"/>
    <w:rsid w:val="00E03B15"/>
    <w:rsid w:val="00E057E9"/>
    <w:rsid w:val="00E06DE2"/>
    <w:rsid w:val="00E07D54"/>
    <w:rsid w:val="00E11AA0"/>
    <w:rsid w:val="00E1661B"/>
    <w:rsid w:val="00E17B3E"/>
    <w:rsid w:val="00E20643"/>
    <w:rsid w:val="00E21113"/>
    <w:rsid w:val="00E22741"/>
    <w:rsid w:val="00E247BC"/>
    <w:rsid w:val="00E24AD0"/>
    <w:rsid w:val="00E25BDB"/>
    <w:rsid w:val="00E265BD"/>
    <w:rsid w:val="00E30B0A"/>
    <w:rsid w:val="00E40634"/>
    <w:rsid w:val="00E502EE"/>
    <w:rsid w:val="00E50518"/>
    <w:rsid w:val="00E510AF"/>
    <w:rsid w:val="00E5498A"/>
    <w:rsid w:val="00E5608A"/>
    <w:rsid w:val="00E572B9"/>
    <w:rsid w:val="00E61607"/>
    <w:rsid w:val="00E6215B"/>
    <w:rsid w:val="00E62524"/>
    <w:rsid w:val="00E6583A"/>
    <w:rsid w:val="00E70790"/>
    <w:rsid w:val="00E74277"/>
    <w:rsid w:val="00E7768B"/>
    <w:rsid w:val="00E82348"/>
    <w:rsid w:val="00E82ED8"/>
    <w:rsid w:val="00E8305F"/>
    <w:rsid w:val="00E8505B"/>
    <w:rsid w:val="00E853A0"/>
    <w:rsid w:val="00E90413"/>
    <w:rsid w:val="00E91CD1"/>
    <w:rsid w:val="00E9259E"/>
    <w:rsid w:val="00E947AB"/>
    <w:rsid w:val="00EA3B04"/>
    <w:rsid w:val="00EA434A"/>
    <w:rsid w:val="00EB1FA5"/>
    <w:rsid w:val="00EB3447"/>
    <w:rsid w:val="00EB4238"/>
    <w:rsid w:val="00EB6666"/>
    <w:rsid w:val="00EB718F"/>
    <w:rsid w:val="00ED0D23"/>
    <w:rsid w:val="00ED2402"/>
    <w:rsid w:val="00ED2B06"/>
    <w:rsid w:val="00ED5697"/>
    <w:rsid w:val="00ED5807"/>
    <w:rsid w:val="00ED5EA0"/>
    <w:rsid w:val="00ED7B84"/>
    <w:rsid w:val="00EE2AFC"/>
    <w:rsid w:val="00EE3B32"/>
    <w:rsid w:val="00EE7AB7"/>
    <w:rsid w:val="00EF0B87"/>
    <w:rsid w:val="00EF4D10"/>
    <w:rsid w:val="00EF5CA3"/>
    <w:rsid w:val="00EF71DC"/>
    <w:rsid w:val="00F00C07"/>
    <w:rsid w:val="00F01068"/>
    <w:rsid w:val="00F027DE"/>
    <w:rsid w:val="00F02DAF"/>
    <w:rsid w:val="00F02E5F"/>
    <w:rsid w:val="00F06B86"/>
    <w:rsid w:val="00F0708C"/>
    <w:rsid w:val="00F108DD"/>
    <w:rsid w:val="00F144AC"/>
    <w:rsid w:val="00F14F99"/>
    <w:rsid w:val="00F24551"/>
    <w:rsid w:val="00F275D7"/>
    <w:rsid w:val="00F30067"/>
    <w:rsid w:val="00F32A1F"/>
    <w:rsid w:val="00F33F65"/>
    <w:rsid w:val="00F34B00"/>
    <w:rsid w:val="00F3507E"/>
    <w:rsid w:val="00F373D4"/>
    <w:rsid w:val="00F42343"/>
    <w:rsid w:val="00F42D99"/>
    <w:rsid w:val="00F43476"/>
    <w:rsid w:val="00F46DEC"/>
    <w:rsid w:val="00F5074F"/>
    <w:rsid w:val="00F5225C"/>
    <w:rsid w:val="00F52AB8"/>
    <w:rsid w:val="00F52CD2"/>
    <w:rsid w:val="00F5612C"/>
    <w:rsid w:val="00F564C8"/>
    <w:rsid w:val="00F56E71"/>
    <w:rsid w:val="00F62264"/>
    <w:rsid w:val="00F66E01"/>
    <w:rsid w:val="00F74FF0"/>
    <w:rsid w:val="00F762AA"/>
    <w:rsid w:val="00F766D2"/>
    <w:rsid w:val="00F77E5D"/>
    <w:rsid w:val="00FA0777"/>
    <w:rsid w:val="00FA10C3"/>
    <w:rsid w:val="00FA1F6F"/>
    <w:rsid w:val="00FA5242"/>
    <w:rsid w:val="00FA5F19"/>
    <w:rsid w:val="00FA6DD7"/>
    <w:rsid w:val="00FB4738"/>
    <w:rsid w:val="00FB7427"/>
    <w:rsid w:val="00FB7CF6"/>
    <w:rsid w:val="00FC61D9"/>
    <w:rsid w:val="00FC69B9"/>
    <w:rsid w:val="00FC7769"/>
    <w:rsid w:val="00FD00CD"/>
    <w:rsid w:val="00FD0BC1"/>
    <w:rsid w:val="00FD21A8"/>
    <w:rsid w:val="00FD3735"/>
    <w:rsid w:val="00FD50DF"/>
    <w:rsid w:val="00FD5B3C"/>
    <w:rsid w:val="00FD73BB"/>
    <w:rsid w:val="00FE02B8"/>
    <w:rsid w:val="00FE1FB8"/>
    <w:rsid w:val="00FE3B1B"/>
    <w:rsid w:val="00FE5A70"/>
    <w:rsid w:val="00FE7636"/>
    <w:rsid w:val="00FE7704"/>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5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4500E2"/>
    <w:pPr>
      <w:widowControl/>
      <w:adjustRightInd w:val="0"/>
      <w:jc w:val="center"/>
      <w:outlineLvl w:val="0"/>
    </w:pPr>
    <w:rPr>
      <w:b/>
      <w:bCs/>
      <w:sz w:val="28"/>
      <w:szCs w:val="28"/>
      <w:lang w:bidi="ar-SA"/>
    </w:rPr>
  </w:style>
  <w:style w:type="character" w:customStyle="1" w:styleId="2d">
    <w:name w:val="Заголовок (Уровень 2) Знак"/>
    <w:link w:val="2c"/>
    <w:rsid w:val="004500E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uiPriority w:val="99"/>
    <w:rsid w:val="00AF6D4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2991323">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01690095">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861393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1858059">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5570507">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8918402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15472586">
      <w:bodyDiv w:val="1"/>
      <w:marLeft w:val="0"/>
      <w:marRight w:val="0"/>
      <w:marTop w:val="0"/>
      <w:marBottom w:val="0"/>
      <w:divBdr>
        <w:top w:val="none" w:sz="0" w:space="0" w:color="auto"/>
        <w:left w:val="none" w:sz="0" w:space="0" w:color="auto"/>
        <w:bottom w:val="none" w:sz="0" w:space="0" w:color="auto"/>
        <w:right w:val="none" w:sz="0" w:space="0" w:color="auto"/>
      </w:divBdr>
    </w:div>
    <w:div w:id="1455558667">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28181654">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6329655">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440343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7797341">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074363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08184784">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88E3-0D79-4CAC-8DE4-B436834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6</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375</cp:revision>
  <cp:lastPrinted>2024-10-02T14:38:00Z</cp:lastPrinted>
  <dcterms:created xsi:type="dcterms:W3CDTF">2022-08-03T04:42:00Z</dcterms:created>
  <dcterms:modified xsi:type="dcterms:W3CDTF">2025-11-24T07:06:00Z</dcterms:modified>
</cp:coreProperties>
</file>